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93237" w14:textId="1C13C218" w:rsidR="003E1A64" w:rsidRDefault="002A2C4F" w:rsidP="003E1A64">
      <w:pPr>
        <w:pStyle w:val="NormalWeb"/>
      </w:pPr>
      <w:r>
        <w:t xml:space="preserve"> </w:t>
      </w:r>
      <w:r w:rsidR="003E1A64">
        <w:rPr>
          <w:noProof/>
        </w:rPr>
        <w:drawing>
          <wp:inline distT="0" distB="0" distL="0" distR="0" wp14:anchorId="1A38654C" wp14:editId="71D8E2A1">
            <wp:extent cx="1381125" cy="1257305"/>
            <wp:effectExtent l="0" t="0" r="0" b="0"/>
            <wp:docPr id="2" name="Picture 1" descr="A logo of a green leaf and outline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of a green leaf and outline of a map&#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4202" cy="1269210"/>
                    </a:xfrm>
                    <a:prstGeom prst="rect">
                      <a:avLst/>
                    </a:prstGeom>
                    <a:noFill/>
                    <a:ln>
                      <a:noFill/>
                    </a:ln>
                  </pic:spPr>
                </pic:pic>
              </a:graphicData>
            </a:graphic>
          </wp:inline>
        </w:drawing>
      </w:r>
    </w:p>
    <w:p w14:paraId="6CAFB9D5" w14:textId="31557E28" w:rsidR="002A2C4F" w:rsidRPr="0010705D" w:rsidRDefault="003E1A64" w:rsidP="002A2C4F">
      <w:pPr>
        <w:jc w:val="center"/>
        <w:rPr>
          <w:sz w:val="24"/>
          <w:szCs w:val="24"/>
        </w:rPr>
      </w:pPr>
      <w:r w:rsidRPr="0010705D">
        <w:rPr>
          <w:sz w:val="24"/>
          <w:szCs w:val="24"/>
        </w:rPr>
        <w:t>Conservation Foundation Board Meeting</w:t>
      </w:r>
    </w:p>
    <w:p w14:paraId="2C78FEA4" w14:textId="79BD00A0" w:rsidR="002A2C4F" w:rsidRPr="0010705D" w:rsidRDefault="002A2C4F" w:rsidP="002A2C4F">
      <w:pPr>
        <w:jc w:val="center"/>
        <w:rPr>
          <w:sz w:val="24"/>
          <w:szCs w:val="24"/>
        </w:rPr>
      </w:pPr>
      <w:r w:rsidRPr="0010705D">
        <w:rPr>
          <w:sz w:val="24"/>
          <w:szCs w:val="24"/>
        </w:rPr>
        <w:t xml:space="preserve">Thursday, </w:t>
      </w:r>
      <w:r w:rsidR="002D03FC">
        <w:rPr>
          <w:sz w:val="24"/>
          <w:szCs w:val="24"/>
        </w:rPr>
        <w:t>February 5, 2026</w:t>
      </w:r>
    </w:p>
    <w:p w14:paraId="38CDA089" w14:textId="77777777" w:rsidR="002A2C4F" w:rsidRPr="0010705D" w:rsidRDefault="002A2C4F" w:rsidP="002A2C4F">
      <w:pPr>
        <w:jc w:val="center"/>
        <w:rPr>
          <w:sz w:val="24"/>
          <w:szCs w:val="24"/>
        </w:rPr>
      </w:pPr>
      <w:r w:rsidRPr="0010705D">
        <w:rPr>
          <w:sz w:val="24"/>
          <w:szCs w:val="24"/>
        </w:rPr>
        <w:t>3:30 PM    HYBRID meeting</w:t>
      </w:r>
    </w:p>
    <w:p w14:paraId="43948222" w14:textId="77777777" w:rsidR="002A2C4F" w:rsidRPr="0010705D" w:rsidRDefault="002A2C4F" w:rsidP="002A2C4F">
      <w:pPr>
        <w:jc w:val="center"/>
        <w:rPr>
          <w:b/>
          <w:sz w:val="24"/>
          <w:szCs w:val="24"/>
        </w:rPr>
      </w:pPr>
    </w:p>
    <w:p w14:paraId="33512E71" w14:textId="74E704EE" w:rsidR="002A2C4F" w:rsidRPr="009B585F" w:rsidRDefault="00DF1E5F" w:rsidP="002A2C4F">
      <w:pPr>
        <w:rPr>
          <w:sz w:val="24"/>
          <w:szCs w:val="24"/>
          <w:highlight w:val="yellow"/>
        </w:rPr>
      </w:pPr>
      <w:r w:rsidRPr="0010705D">
        <w:rPr>
          <w:b/>
          <w:sz w:val="24"/>
          <w:szCs w:val="24"/>
          <w:u w:val="single"/>
        </w:rPr>
        <w:t xml:space="preserve">Roll </w:t>
      </w:r>
      <w:r w:rsidR="002A2C4F" w:rsidRPr="0010705D">
        <w:rPr>
          <w:b/>
          <w:sz w:val="24"/>
          <w:szCs w:val="24"/>
          <w:u w:val="single"/>
        </w:rPr>
        <w:t>Call:</w:t>
      </w:r>
      <w:r w:rsidR="002A2C4F" w:rsidRPr="0010705D">
        <w:rPr>
          <w:sz w:val="24"/>
          <w:szCs w:val="24"/>
        </w:rPr>
        <w:t xml:space="preserve">  </w:t>
      </w:r>
      <w:r w:rsidR="001B37B8" w:rsidRPr="009B585F">
        <w:rPr>
          <w:sz w:val="24"/>
          <w:szCs w:val="24"/>
          <w:highlight w:val="yellow"/>
        </w:rPr>
        <w:t>Brad Clubb</w:t>
      </w:r>
      <w:r w:rsidR="002A2C4F" w:rsidRPr="009B585F">
        <w:rPr>
          <w:sz w:val="24"/>
          <w:szCs w:val="24"/>
          <w:highlight w:val="yellow"/>
        </w:rPr>
        <w:t>,</w:t>
      </w:r>
      <w:r w:rsidRPr="009B585F">
        <w:rPr>
          <w:sz w:val="24"/>
          <w:szCs w:val="24"/>
          <w:highlight w:val="yellow"/>
        </w:rPr>
        <w:t xml:space="preserve"> Ken Rutt, Linda Ferich, Chris Thompson, Allyson Gibson, Sallie Gregory, Stacey Hertz, Matthew Kofroth</w:t>
      </w:r>
      <w:r w:rsidR="000475C7" w:rsidRPr="009B585F">
        <w:rPr>
          <w:sz w:val="24"/>
          <w:szCs w:val="24"/>
          <w:highlight w:val="yellow"/>
        </w:rPr>
        <w:t>,</w:t>
      </w:r>
      <w:r w:rsidR="00C56DF9" w:rsidRPr="009B585F">
        <w:rPr>
          <w:sz w:val="24"/>
          <w:szCs w:val="24"/>
          <w:highlight w:val="yellow"/>
        </w:rPr>
        <w:t xml:space="preserve"> Jon Knorr</w:t>
      </w:r>
      <w:r w:rsidR="00B439AA" w:rsidRPr="009B585F">
        <w:rPr>
          <w:sz w:val="24"/>
          <w:szCs w:val="24"/>
          <w:highlight w:val="yellow"/>
        </w:rPr>
        <w:t>, Jenny Engle,</w:t>
      </w:r>
      <w:r w:rsidR="00281E49" w:rsidRPr="009B585F">
        <w:rPr>
          <w:sz w:val="24"/>
          <w:szCs w:val="24"/>
          <w:highlight w:val="yellow"/>
        </w:rPr>
        <w:t xml:space="preserve"> Jay Snyder</w:t>
      </w:r>
      <w:r w:rsidR="00A52A8D" w:rsidRPr="009B585F">
        <w:rPr>
          <w:sz w:val="24"/>
          <w:szCs w:val="24"/>
          <w:highlight w:val="yellow"/>
        </w:rPr>
        <w:t xml:space="preserve">, </w:t>
      </w:r>
      <w:r w:rsidR="00A52A8D" w:rsidRPr="009B585F">
        <w:rPr>
          <w:bCs/>
          <w:sz w:val="24"/>
          <w:szCs w:val="24"/>
          <w:highlight w:val="yellow"/>
        </w:rPr>
        <w:t>Victor DeSantis</w:t>
      </w:r>
      <w:r w:rsidR="00E03320" w:rsidRPr="009B585F">
        <w:rPr>
          <w:bCs/>
          <w:sz w:val="24"/>
          <w:szCs w:val="24"/>
          <w:highlight w:val="yellow"/>
        </w:rPr>
        <w:t xml:space="preserve">, </w:t>
      </w:r>
      <w:r w:rsidR="00E03320" w:rsidRPr="009B585F">
        <w:rPr>
          <w:bCs/>
          <w:sz w:val="24"/>
          <w:szCs w:val="24"/>
          <w:highlight w:val="yellow"/>
        </w:rPr>
        <w:t>Justin Hollinger</w:t>
      </w:r>
    </w:p>
    <w:p w14:paraId="4C6F6198" w14:textId="77777777" w:rsidR="002A2C4F" w:rsidRPr="009B585F" w:rsidRDefault="002A2C4F" w:rsidP="002A2C4F">
      <w:pPr>
        <w:rPr>
          <w:sz w:val="24"/>
          <w:szCs w:val="24"/>
          <w:highlight w:val="yellow"/>
        </w:rPr>
      </w:pPr>
    </w:p>
    <w:p w14:paraId="67FFD510" w14:textId="5DB520E9" w:rsidR="002A2C4F" w:rsidRPr="0010705D" w:rsidRDefault="00DF1E5F" w:rsidP="002A2C4F">
      <w:pPr>
        <w:rPr>
          <w:bCs/>
          <w:sz w:val="24"/>
          <w:szCs w:val="24"/>
        </w:rPr>
      </w:pPr>
      <w:r w:rsidRPr="009B585F">
        <w:rPr>
          <w:b/>
          <w:sz w:val="24"/>
          <w:szCs w:val="24"/>
          <w:highlight w:val="yellow"/>
        </w:rPr>
        <w:t xml:space="preserve">Virtual: </w:t>
      </w:r>
      <w:r w:rsidRPr="009B585F">
        <w:rPr>
          <w:bCs/>
          <w:sz w:val="24"/>
          <w:szCs w:val="24"/>
          <w:highlight w:val="yellow"/>
        </w:rPr>
        <w:t>Jeff Shue,</w:t>
      </w:r>
      <w:r w:rsidR="00A52A8D" w:rsidRPr="009B585F">
        <w:rPr>
          <w:bCs/>
          <w:sz w:val="24"/>
          <w:szCs w:val="24"/>
          <w:highlight w:val="yellow"/>
        </w:rPr>
        <w:t xml:space="preserve"> </w:t>
      </w:r>
      <w:r w:rsidR="00A372BC" w:rsidRPr="009B585F">
        <w:rPr>
          <w:bCs/>
          <w:sz w:val="24"/>
          <w:szCs w:val="24"/>
          <w:highlight w:val="yellow"/>
        </w:rPr>
        <w:t>Billy Clauser, Ethan Bauer, Phil Dunn</w:t>
      </w:r>
      <w:r w:rsidR="00A372BC">
        <w:rPr>
          <w:bCs/>
          <w:sz w:val="24"/>
          <w:szCs w:val="24"/>
        </w:rPr>
        <w:t xml:space="preserve"> </w:t>
      </w:r>
    </w:p>
    <w:p w14:paraId="4E17A026" w14:textId="77777777" w:rsidR="000475C7" w:rsidRPr="0010705D" w:rsidRDefault="000475C7" w:rsidP="002A2C4F">
      <w:pPr>
        <w:rPr>
          <w:bCs/>
          <w:sz w:val="24"/>
          <w:szCs w:val="24"/>
        </w:rPr>
      </w:pPr>
    </w:p>
    <w:p w14:paraId="61548860" w14:textId="703B5A9F" w:rsidR="00DF1E5F" w:rsidRPr="0010705D" w:rsidRDefault="00DF1E5F" w:rsidP="002A2C4F">
      <w:pPr>
        <w:rPr>
          <w:b/>
          <w:sz w:val="24"/>
          <w:szCs w:val="24"/>
        </w:rPr>
      </w:pPr>
      <w:r w:rsidRPr="0010705D">
        <w:rPr>
          <w:b/>
          <w:sz w:val="24"/>
          <w:szCs w:val="24"/>
          <w:u w:val="single"/>
        </w:rPr>
        <w:t>Call to Order/Welcome:</w:t>
      </w:r>
      <w:r w:rsidRPr="0010705D">
        <w:rPr>
          <w:bCs/>
          <w:sz w:val="24"/>
          <w:szCs w:val="24"/>
        </w:rPr>
        <w:t xml:space="preserve"> Brad Clubb, Chairman at 3:</w:t>
      </w:r>
      <w:r w:rsidR="000475C7">
        <w:rPr>
          <w:bCs/>
          <w:sz w:val="24"/>
          <w:szCs w:val="24"/>
        </w:rPr>
        <w:t>35</w:t>
      </w:r>
      <w:r w:rsidRPr="0010705D">
        <w:rPr>
          <w:bCs/>
          <w:sz w:val="24"/>
          <w:szCs w:val="24"/>
        </w:rPr>
        <w:t xml:space="preserve"> P.M. </w:t>
      </w:r>
    </w:p>
    <w:p w14:paraId="0B33E5FD" w14:textId="54308AF0" w:rsidR="000475C7" w:rsidRDefault="000475C7" w:rsidP="000475C7">
      <w:pPr>
        <w:rPr>
          <w:bCs/>
          <w:sz w:val="24"/>
          <w:szCs w:val="24"/>
        </w:rPr>
      </w:pPr>
      <w:r>
        <w:rPr>
          <w:bCs/>
          <w:sz w:val="24"/>
          <w:szCs w:val="24"/>
        </w:rPr>
        <w:t xml:space="preserve">Brad noted this is the largest attendance the Board has had in a long time, and it was wonderful to see.  Mark Metzler wasn’t able to attend, but he is attending a retirement gathering for Jim Caldwell from RETTEW, and </w:t>
      </w:r>
      <w:r w:rsidR="008908D2">
        <w:rPr>
          <w:bCs/>
          <w:sz w:val="24"/>
          <w:szCs w:val="24"/>
        </w:rPr>
        <w:t xml:space="preserve">since </w:t>
      </w:r>
      <w:r>
        <w:rPr>
          <w:bCs/>
          <w:sz w:val="24"/>
          <w:szCs w:val="24"/>
        </w:rPr>
        <w:t xml:space="preserve">Jim has a history as an LCCD employee </w:t>
      </w:r>
      <w:r w:rsidR="008908D2">
        <w:rPr>
          <w:bCs/>
          <w:sz w:val="24"/>
          <w:szCs w:val="24"/>
        </w:rPr>
        <w:t xml:space="preserve">from </w:t>
      </w:r>
      <w:r>
        <w:rPr>
          <w:bCs/>
          <w:sz w:val="24"/>
          <w:szCs w:val="24"/>
        </w:rPr>
        <w:t xml:space="preserve">many years ago, those events are important.  Matt noted that </w:t>
      </w:r>
      <w:r>
        <w:rPr>
          <w:bCs/>
          <w:sz w:val="24"/>
          <w:szCs w:val="24"/>
        </w:rPr>
        <w:t xml:space="preserve">Rosemary Schaeffer recently </w:t>
      </w:r>
      <w:r w:rsidR="008908D2">
        <w:rPr>
          <w:bCs/>
          <w:sz w:val="24"/>
          <w:szCs w:val="24"/>
        </w:rPr>
        <w:t xml:space="preserve">notified him of her </w:t>
      </w:r>
      <w:r>
        <w:rPr>
          <w:bCs/>
          <w:sz w:val="24"/>
          <w:szCs w:val="24"/>
        </w:rPr>
        <w:t>deci</w:t>
      </w:r>
      <w:r w:rsidR="008908D2">
        <w:rPr>
          <w:bCs/>
          <w:sz w:val="24"/>
          <w:szCs w:val="24"/>
        </w:rPr>
        <w:t>sion</w:t>
      </w:r>
      <w:r>
        <w:rPr>
          <w:bCs/>
          <w:sz w:val="24"/>
          <w:szCs w:val="24"/>
        </w:rPr>
        <w:t xml:space="preserve"> to step down </w:t>
      </w:r>
      <w:r w:rsidR="008908D2">
        <w:rPr>
          <w:bCs/>
          <w:sz w:val="24"/>
          <w:szCs w:val="24"/>
        </w:rPr>
        <w:t>from</w:t>
      </w:r>
      <w:r>
        <w:rPr>
          <w:bCs/>
          <w:sz w:val="24"/>
          <w:szCs w:val="24"/>
        </w:rPr>
        <w:t xml:space="preserve"> the Board due to her time constraints with being able to join the meetings at 3:30 in the afternoon.  She still had one year remaining in her term, so that is a vacancy that would be great to fill with another person directly tied with an educator. Matt K thanked her for her time on the Board.  Sallie was </w:t>
      </w:r>
      <w:r>
        <w:rPr>
          <w:bCs/>
          <w:sz w:val="24"/>
          <w:szCs w:val="24"/>
        </w:rPr>
        <w:t xml:space="preserve">made </w:t>
      </w:r>
      <w:r>
        <w:rPr>
          <w:bCs/>
          <w:sz w:val="24"/>
          <w:szCs w:val="24"/>
        </w:rPr>
        <w:t>aware of the resignation, and has been thinking of options</w:t>
      </w:r>
      <w:r>
        <w:rPr>
          <w:bCs/>
          <w:sz w:val="24"/>
          <w:szCs w:val="24"/>
        </w:rPr>
        <w:t xml:space="preserve"> to fill the vacancy</w:t>
      </w:r>
      <w:r>
        <w:rPr>
          <w:bCs/>
          <w:sz w:val="24"/>
          <w:szCs w:val="24"/>
        </w:rPr>
        <w:t>, but isn’t prepared to offer any suggestions at this point.  If anyone else has suggestions, please let Matt K or Brad know.</w:t>
      </w:r>
      <w:r w:rsidR="00C56DF9">
        <w:rPr>
          <w:bCs/>
          <w:sz w:val="24"/>
          <w:szCs w:val="24"/>
        </w:rPr>
        <w:t xml:space="preserve"> It was noted that the 3:30 start time might be a challenge for anyone in the teaching field.</w:t>
      </w:r>
      <w:r>
        <w:rPr>
          <w:bCs/>
          <w:sz w:val="24"/>
          <w:szCs w:val="24"/>
        </w:rPr>
        <w:t xml:space="preserve">  </w:t>
      </w:r>
    </w:p>
    <w:p w14:paraId="6AC1FFC5" w14:textId="77777777" w:rsidR="00DF1E5F" w:rsidRPr="0010705D" w:rsidRDefault="00DF1E5F" w:rsidP="002A2C4F">
      <w:pPr>
        <w:rPr>
          <w:b/>
          <w:sz w:val="24"/>
          <w:szCs w:val="24"/>
        </w:rPr>
      </w:pPr>
    </w:p>
    <w:p w14:paraId="5C9DC6A4" w14:textId="31F1B64E" w:rsidR="002A2C4F" w:rsidRPr="0010705D" w:rsidRDefault="00DF1E5F" w:rsidP="002A2C4F">
      <w:pPr>
        <w:rPr>
          <w:sz w:val="24"/>
          <w:szCs w:val="24"/>
        </w:rPr>
      </w:pPr>
      <w:r w:rsidRPr="0010705D">
        <w:rPr>
          <w:b/>
          <w:sz w:val="24"/>
          <w:szCs w:val="24"/>
        </w:rPr>
        <w:t>T</w:t>
      </w:r>
      <w:r w:rsidR="002A2C4F" w:rsidRPr="0010705D">
        <w:rPr>
          <w:b/>
          <w:sz w:val="24"/>
          <w:szCs w:val="24"/>
        </w:rPr>
        <w:t xml:space="preserve">reasurer Report/Financial Highlights: </w:t>
      </w:r>
      <w:r w:rsidR="002A2C4F" w:rsidRPr="0010705D">
        <w:rPr>
          <w:sz w:val="24"/>
          <w:szCs w:val="24"/>
        </w:rPr>
        <w:t>Stacey Hertz</w:t>
      </w:r>
      <w:r w:rsidRPr="0010705D">
        <w:rPr>
          <w:sz w:val="24"/>
          <w:szCs w:val="24"/>
        </w:rPr>
        <w:t xml:space="preserve"> reviewed the Foundation</w:t>
      </w:r>
      <w:r w:rsidR="0032282F" w:rsidRPr="0010705D">
        <w:rPr>
          <w:sz w:val="24"/>
          <w:szCs w:val="24"/>
        </w:rPr>
        <w:t>’s</w:t>
      </w:r>
      <w:r w:rsidRPr="0010705D">
        <w:rPr>
          <w:sz w:val="24"/>
          <w:szCs w:val="24"/>
        </w:rPr>
        <w:t xml:space="preserve"> financial documents. </w:t>
      </w:r>
      <w:r w:rsidR="00C56DF9">
        <w:rPr>
          <w:sz w:val="24"/>
          <w:szCs w:val="24"/>
        </w:rPr>
        <w:t>They were emailed ahead of time, but were also available in hard copy if anyone needed them. Th</w:t>
      </w:r>
      <w:r w:rsidR="008908D2">
        <w:rPr>
          <w:sz w:val="24"/>
          <w:szCs w:val="24"/>
        </w:rPr>
        <w:t>ese numbers are</w:t>
      </w:r>
      <w:r w:rsidR="00C56DF9">
        <w:rPr>
          <w:sz w:val="24"/>
          <w:szCs w:val="24"/>
        </w:rPr>
        <w:t xml:space="preserve"> as of December of 2025. January and February will be covered at the April 2026 meeting. Page 3 of the packet covered revenue for Jan-Dec 2025, and was $3,061,623.96.  Most of that revenue has been Clean Water Partners grant funds, and most goes back out as expenditures. $2,788,408.38 was expended, $289,141.07 as net revenue for the year, but even that has a few expenses that still needed paid as of the end of the calendar year.  </w:t>
      </w:r>
      <w:r w:rsidR="002835DA">
        <w:rPr>
          <w:sz w:val="24"/>
          <w:szCs w:val="24"/>
        </w:rPr>
        <w:t xml:space="preserve">Stacey also mentioned that the interest the Foundation earned </w:t>
      </w:r>
      <w:r w:rsidR="00B638E9">
        <w:rPr>
          <w:sz w:val="24"/>
          <w:szCs w:val="24"/>
        </w:rPr>
        <w:t xml:space="preserve">through grants that allow for interest to be earned/retained is $15,925.49. </w:t>
      </w:r>
      <w:r w:rsidR="00BD7C53">
        <w:rPr>
          <w:sz w:val="24"/>
          <w:szCs w:val="24"/>
        </w:rPr>
        <w:t>That interest is for Growing Greener grants, CWP, and Foundation. Exactly how much money stays with the Foundation wasn’t available today, but Stacey can get those numbers and include that in future financial details.  Grants usually say that interest earned must stay with the grant that earns the interest</w:t>
      </w:r>
      <w:r w:rsidR="008908D2">
        <w:rPr>
          <w:sz w:val="24"/>
          <w:szCs w:val="24"/>
        </w:rPr>
        <w:t>,</w:t>
      </w:r>
      <w:r w:rsidR="00BD7C53">
        <w:rPr>
          <w:sz w:val="24"/>
          <w:szCs w:val="24"/>
        </w:rPr>
        <w:t xml:space="preserve"> and be used for grant-related expenses.  </w:t>
      </w:r>
    </w:p>
    <w:p w14:paraId="2BDA56C6" w14:textId="77777777" w:rsidR="002A2C4F" w:rsidRDefault="002A2C4F" w:rsidP="002A2C4F">
      <w:pPr>
        <w:rPr>
          <w:b/>
          <w:sz w:val="24"/>
          <w:szCs w:val="24"/>
        </w:rPr>
      </w:pPr>
    </w:p>
    <w:p w14:paraId="110CD4DE" w14:textId="046C1624" w:rsidR="002D03FC" w:rsidRDefault="002D03FC" w:rsidP="002A2C4F">
      <w:pPr>
        <w:rPr>
          <w:b/>
          <w:sz w:val="24"/>
          <w:szCs w:val="24"/>
        </w:rPr>
      </w:pPr>
      <w:r>
        <w:rPr>
          <w:b/>
          <w:sz w:val="24"/>
          <w:szCs w:val="24"/>
        </w:rPr>
        <w:t xml:space="preserve">Old Business: </w:t>
      </w:r>
    </w:p>
    <w:p w14:paraId="50688B5C" w14:textId="017B2CE5" w:rsidR="002D03FC" w:rsidRPr="00A372BC" w:rsidRDefault="002D03FC" w:rsidP="002D03FC">
      <w:pPr>
        <w:pStyle w:val="ListParagraph"/>
        <w:numPr>
          <w:ilvl w:val="0"/>
          <w:numId w:val="17"/>
        </w:numPr>
        <w:rPr>
          <w:b/>
          <w:sz w:val="24"/>
          <w:szCs w:val="24"/>
        </w:rPr>
      </w:pPr>
      <w:r>
        <w:rPr>
          <w:bCs/>
          <w:sz w:val="24"/>
          <w:szCs w:val="24"/>
        </w:rPr>
        <w:t>Welcome, introduction and election of new Board members (Billy Clauser, Ethan Bauer, Phil Dunn and Justin Hollinger)</w:t>
      </w:r>
      <w:r w:rsidR="00513EB3">
        <w:rPr>
          <w:bCs/>
          <w:sz w:val="24"/>
          <w:szCs w:val="24"/>
        </w:rPr>
        <w:t xml:space="preserve">.  Matt, Shelly and the Executive Committee had an on-boarding session with the </w:t>
      </w:r>
      <w:r w:rsidR="00B439AA">
        <w:rPr>
          <w:bCs/>
          <w:sz w:val="24"/>
          <w:szCs w:val="24"/>
        </w:rPr>
        <w:t xml:space="preserve">potential </w:t>
      </w:r>
      <w:r w:rsidR="00513EB3">
        <w:rPr>
          <w:bCs/>
          <w:sz w:val="24"/>
          <w:szCs w:val="24"/>
        </w:rPr>
        <w:t xml:space="preserve">new members recently to give them background, answer questions, and explain roles and expectations of Foundation Board members. </w:t>
      </w:r>
      <w:r w:rsidR="00B439AA">
        <w:rPr>
          <w:bCs/>
          <w:sz w:val="24"/>
          <w:szCs w:val="24"/>
        </w:rPr>
        <w:t xml:space="preserve">The 4 men </w:t>
      </w:r>
      <w:r w:rsidR="00513EB3">
        <w:rPr>
          <w:bCs/>
          <w:sz w:val="24"/>
          <w:szCs w:val="24"/>
        </w:rPr>
        <w:t>filled out a profile which they only received recently, and</w:t>
      </w:r>
      <w:r w:rsidR="00B439AA">
        <w:rPr>
          <w:bCs/>
          <w:sz w:val="24"/>
          <w:szCs w:val="24"/>
        </w:rPr>
        <w:t xml:space="preserve"> that profile</w:t>
      </w:r>
      <w:r w:rsidR="00513EB3">
        <w:rPr>
          <w:bCs/>
          <w:sz w:val="24"/>
          <w:szCs w:val="24"/>
        </w:rPr>
        <w:t xml:space="preserve"> will </w:t>
      </w:r>
      <w:r w:rsidR="008908D2">
        <w:rPr>
          <w:bCs/>
          <w:sz w:val="24"/>
          <w:szCs w:val="24"/>
        </w:rPr>
        <w:t>be emailed to</w:t>
      </w:r>
      <w:r w:rsidR="00513EB3">
        <w:rPr>
          <w:bCs/>
          <w:sz w:val="24"/>
          <w:szCs w:val="24"/>
        </w:rPr>
        <w:t xml:space="preserve"> </w:t>
      </w:r>
      <w:r w:rsidR="00B439AA">
        <w:rPr>
          <w:bCs/>
          <w:sz w:val="24"/>
          <w:szCs w:val="24"/>
        </w:rPr>
        <w:t>e</w:t>
      </w:r>
      <w:r w:rsidR="00513EB3">
        <w:rPr>
          <w:bCs/>
          <w:sz w:val="24"/>
          <w:szCs w:val="24"/>
        </w:rPr>
        <w:t xml:space="preserve">veryone with this meeting’s minutes.  Their names will </w:t>
      </w:r>
      <w:r w:rsidR="00B439AA">
        <w:rPr>
          <w:bCs/>
          <w:sz w:val="24"/>
          <w:szCs w:val="24"/>
        </w:rPr>
        <w:t>be submitted to</w:t>
      </w:r>
      <w:r w:rsidR="00513EB3">
        <w:rPr>
          <w:bCs/>
          <w:sz w:val="24"/>
          <w:szCs w:val="24"/>
        </w:rPr>
        <w:t xml:space="preserve"> the Conservation District Board in March for approval, for formality. </w:t>
      </w:r>
    </w:p>
    <w:p w14:paraId="60954490" w14:textId="77777777" w:rsidR="00A372BC" w:rsidRPr="008908D2" w:rsidRDefault="00A372BC" w:rsidP="00A372BC">
      <w:pPr>
        <w:pStyle w:val="ListParagraph"/>
        <w:numPr>
          <w:ilvl w:val="1"/>
          <w:numId w:val="17"/>
        </w:numPr>
        <w:rPr>
          <w:b/>
          <w:sz w:val="24"/>
          <w:szCs w:val="24"/>
          <w:highlight w:val="yellow"/>
        </w:rPr>
      </w:pPr>
      <w:r w:rsidRPr="008908D2">
        <w:rPr>
          <w:bCs/>
          <w:sz w:val="24"/>
          <w:szCs w:val="24"/>
          <w:highlight w:val="yellow"/>
        </w:rPr>
        <w:lastRenderedPageBreak/>
        <w:t>Billy Clauser—Township Planner with Warwick Township for 12 years, also a member of the Lititz Run Watershed Alliance</w:t>
      </w:r>
    </w:p>
    <w:p w14:paraId="38EACE7A" w14:textId="2F9F71FD" w:rsidR="00A372BC" w:rsidRPr="008908D2" w:rsidRDefault="00A372BC" w:rsidP="00A372BC">
      <w:pPr>
        <w:pStyle w:val="ListParagraph"/>
        <w:numPr>
          <w:ilvl w:val="1"/>
          <w:numId w:val="17"/>
        </w:numPr>
        <w:rPr>
          <w:b/>
          <w:sz w:val="24"/>
          <w:szCs w:val="24"/>
          <w:highlight w:val="yellow"/>
        </w:rPr>
      </w:pPr>
      <w:r w:rsidRPr="008908D2">
        <w:rPr>
          <w:bCs/>
          <w:sz w:val="24"/>
          <w:szCs w:val="24"/>
          <w:highlight w:val="yellow"/>
        </w:rPr>
        <w:t>Ethan Bauer is a</w:t>
      </w:r>
      <w:r w:rsidR="00A44810" w:rsidRPr="008908D2">
        <w:rPr>
          <w:bCs/>
          <w:sz w:val="24"/>
          <w:szCs w:val="24"/>
          <w:highlight w:val="yellow"/>
        </w:rPr>
        <w:t>n</w:t>
      </w:r>
      <w:r w:rsidRPr="008908D2">
        <w:rPr>
          <w:bCs/>
          <w:sz w:val="24"/>
          <w:szCs w:val="24"/>
          <w:highlight w:val="yellow"/>
        </w:rPr>
        <w:t xml:space="preserve"> Engineer and Team Leader with LandStudies for 9 years </w:t>
      </w:r>
    </w:p>
    <w:p w14:paraId="72039AB7" w14:textId="781DB7F5" w:rsidR="00FD721B" w:rsidRPr="008908D2" w:rsidRDefault="00FD721B" w:rsidP="00A372BC">
      <w:pPr>
        <w:pStyle w:val="ListParagraph"/>
        <w:numPr>
          <w:ilvl w:val="1"/>
          <w:numId w:val="17"/>
        </w:numPr>
        <w:rPr>
          <w:b/>
          <w:sz w:val="24"/>
          <w:szCs w:val="24"/>
          <w:highlight w:val="yellow"/>
        </w:rPr>
      </w:pPr>
      <w:r w:rsidRPr="008908D2">
        <w:rPr>
          <w:bCs/>
          <w:sz w:val="24"/>
          <w:szCs w:val="24"/>
          <w:highlight w:val="yellow"/>
        </w:rPr>
        <w:t xml:space="preserve">Phil Dunn- also joining the Conservation District Board as an associate director </w:t>
      </w:r>
    </w:p>
    <w:p w14:paraId="23344A3B" w14:textId="2B97C247" w:rsidR="00FD721B" w:rsidRPr="008908D2" w:rsidRDefault="00FD721B" w:rsidP="00A372BC">
      <w:pPr>
        <w:pStyle w:val="ListParagraph"/>
        <w:numPr>
          <w:ilvl w:val="1"/>
          <w:numId w:val="17"/>
        </w:numPr>
        <w:rPr>
          <w:b/>
          <w:sz w:val="24"/>
          <w:szCs w:val="24"/>
          <w:highlight w:val="yellow"/>
        </w:rPr>
      </w:pPr>
      <w:r w:rsidRPr="008908D2">
        <w:rPr>
          <w:bCs/>
          <w:sz w:val="24"/>
          <w:szCs w:val="24"/>
          <w:highlight w:val="yellow"/>
        </w:rPr>
        <w:t>Justing Hollinger</w:t>
      </w:r>
      <w:r w:rsidR="00B439AA" w:rsidRPr="008908D2">
        <w:rPr>
          <w:bCs/>
          <w:sz w:val="24"/>
          <w:szCs w:val="24"/>
          <w:highlight w:val="yellow"/>
        </w:rPr>
        <w:t>—</w:t>
      </w:r>
    </w:p>
    <w:p w14:paraId="0D4729B2" w14:textId="12A32685" w:rsidR="00B439AA" w:rsidRPr="00A44810" w:rsidRDefault="00B439AA" w:rsidP="00A44810">
      <w:pPr>
        <w:ind w:left="720"/>
        <w:rPr>
          <w:bCs/>
          <w:sz w:val="24"/>
          <w:szCs w:val="24"/>
        </w:rPr>
      </w:pPr>
      <w:r w:rsidRPr="00B439AA">
        <w:rPr>
          <w:bCs/>
          <w:i/>
          <w:iCs/>
          <w:sz w:val="24"/>
          <w:szCs w:val="24"/>
          <w:u w:val="single"/>
        </w:rPr>
        <w:t xml:space="preserve">There was a motion by Ken Rutt to approve Bill Clauser, Ethan Bauer, Phil Dunn and Justin Hollinger subject to approval by the LCCD Board, </w:t>
      </w:r>
      <w:r w:rsidRPr="008908D2">
        <w:rPr>
          <w:bCs/>
          <w:i/>
          <w:iCs/>
          <w:sz w:val="24"/>
          <w:szCs w:val="24"/>
          <w:highlight w:val="yellow"/>
          <w:u w:val="single"/>
        </w:rPr>
        <w:t>seconded by _______.</w:t>
      </w:r>
      <w:r w:rsidRPr="00B439AA">
        <w:rPr>
          <w:bCs/>
          <w:i/>
          <w:iCs/>
          <w:sz w:val="24"/>
          <w:szCs w:val="24"/>
          <w:u w:val="single"/>
        </w:rPr>
        <w:t xml:space="preserve">   Motion carried</w:t>
      </w:r>
      <w:r w:rsidR="00A44810">
        <w:rPr>
          <w:bCs/>
          <w:i/>
          <w:iCs/>
          <w:sz w:val="24"/>
          <w:szCs w:val="24"/>
          <w:u w:val="single"/>
        </w:rPr>
        <w:t>.</w:t>
      </w:r>
      <w:r w:rsidR="00A44810">
        <w:rPr>
          <w:bCs/>
          <w:sz w:val="24"/>
          <w:szCs w:val="24"/>
        </w:rPr>
        <w:t xml:space="preserve">  </w:t>
      </w:r>
      <w:r w:rsidRPr="00A44810">
        <w:rPr>
          <w:bCs/>
          <w:sz w:val="24"/>
          <w:szCs w:val="24"/>
        </w:rPr>
        <w:t xml:space="preserve">Chris noted </w:t>
      </w:r>
      <w:r w:rsidR="00A44810">
        <w:rPr>
          <w:bCs/>
          <w:sz w:val="24"/>
          <w:szCs w:val="24"/>
        </w:rPr>
        <w:t xml:space="preserve">there could be </w:t>
      </w:r>
      <w:r w:rsidRPr="00A44810">
        <w:rPr>
          <w:bCs/>
          <w:sz w:val="24"/>
          <w:szCs w:val="24"/>
        </w:rPr>
        <w:t>3 remaining seats yet, we have 12</w:t>
      </w:r>
      <w:r w:rsidR="00A44810">
        <w:rPr>
          <w:bCs/>
          <w:sz w:val="24"/>
          <w:szCs w:val="24"/>
        </w:rPr>
        <w:t xml:space="preserve"> now with this approval, and there </w:t>
      </w:r>
      <w:r w:rsidRPr="00A44810">
        <w:rPr>
          <w:bCs/>
          <w:sz w:val="24"/>
          <w:szCs w:val="24"/>
        </w:rPr>
        <w:t>can</w:t>
      </w:r>
      <w:r w:rsidR="00A44810">
        <w:rPr>
          <w:bCs/>
          <w:sz w:val="24"/>
          <w:szCs w:val="24"/>
        </w:rPr>
        <w:t xml:space="preserve"> be up</w:t>
      </w:r>
      <w:r w:rsidRPr="00A44810">
        <w:rPr>
          <w:bCs/>
          <w:sz w:val="24"/>
          <w:szCs w:val="24"/>
        </w:rPr>
        <w:t xml:space="preserve"> to 15</w:t>
      </w:r>
      <w:r w:rsidR="00A44810">
        <w:rPr>
          <w:bCs/>
          <w:sz w:val="24"/>
          <w:szCs w:val="24"/>
        </w:rPr>
        <w:t xml:space="preserve"> Board members.  Some skill areas that may be especially important</w:t>
      </w:r>
      <w:r w:rsidR="008908D2">
        <w:rPr>
          <w:bCs/>
          <w:sz w:val="24"/>
          <w:szCs w:val="24"/>
        </w:rPr>
        <w:t xml:space="preserve"> have are</w:t>
      </w:r>
      <w:r w:rsidR="00A44810">
        <w:rPr>
          <w:bCs/>
          <w:sz w:val="24"/>
          <w:szCs w:val="24"/>
        </w:rPr>
        <w:t xml:space="preserve"> </w:t>
      </w:r>
      <w:r w:rsidRPr="00A44810">
        <w:rPr>
          <w:bCs/>
          <w:sz w:val="24"/>
          <w:szCs w:val="24"/>
        </w:rPr>
        <w:t>marketing, business/finance</w:t>
      </w:r>
      <w:r w:rsidR="00A44810">
        <w:rPr>
          <w:bCs/>
          <w:sz w:val="24"/>
          <w:szCs w:val="24"/>
        </w:rPr>
        <w:t>/</w:t>
      </w:r>
      <w:r w:rsidRPr="00A44810">
        <w:rPr>
          <w:bCs/>
          <w:sz w:val="24"/>
          <w:szCs w:val="24"/>
        </w:rPr>
        <w:t>banking</w:t>
      </w:r>
      <w:r w:rsidR="008908D2">
        <w:rPr>
          <w:bCs/>
          <w:sz w:val="24"/>
          <w:szCs w:val="24"/>
        </w:rPr>
        <w:t>, besides education</w:t>
      </w:r>
      <w:r w:rsidR="00A44810">
        <w:rPr>
          <w:bCs/>
          <w:sz w:val="24"/>
          <w:szCs w:val="24"/>
        </w:rPr>
        <w:t xml:space="preserve">.  Welcome aboard to these 4 and thank you for your energy and willingness.  </w:t>
      </w:r>
    </w:p>
    <w:p w14:paraId="6997A285" w14:textId="3A5FC854" w:rsidR="002D03FC" w:rsidRPr="002D03FC" w:rsidRDefault="002D03FC" w:rsidP="002D03FC">
      <w:pPr>
        <w:pStyle w:val="ListParagraph"/>
        <w:numPr>
          <w:ilvl w:val="0"/>
          <w:numId w:val="17"/>
        </w:numPr>
        <w:rPr>
          <w:b/>
          <w:sz w:val="24"/>
          <w:szCs w:val="24"/>
        </w:rPr>
      </w:pPr>
      <w:r>
        <w:rPr>
          <w:bCs/>
          <w:sz w:val="24"/>
          <w:szCs w:val="24"/>
        </w:rPr>
        <w:t>Foundation website update—</w:t>
      </w:r>
      <w:r w:rsidR="00A44810">
        <w:rPr>
          <w:bCs/>
          <w:sz w:val="24"/>
          <w:szCs w:val="24"/>
        </w:rPr>
        <w:t xml:space="preserve">in an effort to keep the Foundation website (part of the Conservation District website) up to date, a Venn Diagram has been added which gives a visual of how the Foundation, the Conservation District and the Clean Water Partners relate and work together.  </w:t>
      </w:r>
      <w:r w:rsidR="00E70B51">
        <w:rPr>
          <w:bCs/>
          <w:sz w:val="24"/>
          <w:szCs w:val="24"/>
        </w:rPr>
        <w:t>The website needs to include t</w:t>
      </w:r>
      <w:r w:rsidR="00A44810">
        <w:rPr>
          <w:bCs/>
          <w:sz w:val="24"/>
          <w:szCs w:val="24"/>
        </w:rPr>
        <w:t xml:space="preserve">he bylaws of the Foundation and the job descriptions for Board members. The newest Board members and all standing Board members </w:t>
      </w:r>
      <w:r w:rsidR="00A806DF">
        <w:rPr>
          <w:bCs/>
          <w:sz w:val="24"/>
          <w:szCs w:val="24"/>
        </w:rPr>
        <w:t>will be added</w:t>
      </w:r>
      <w:r w:rsidR="00E70B51">
        <w:rPr>
          <w:bCs/>
          <w:sz w:val="24"/>
          <w:szCs w:val="24"/>
        </w:rPr>
        <w:t>, along with</w:t>
      </w:r>
      <w:r w:rsidR="00A806DF">
        <w:rPr>
          <w:bCs/>
          <w:sz w:val="24"/>
          <w:szCs w:val="24"/>
        </w:rPr>
        <w:t xml:space="preserve"> </w:t>
      </w:r>
      <w:r w:rsidR="00E70B51">
        <w:rPr>
          <w:bCs/>
          <w:sz w:val="24"/>
          <w:szCs w:val="24"/>
        </w:rPr>
        <w:t xml:space="preserve">starting and ending of </w:t>
      </w:r>
      <w:r w:rsidR="00A806DF">
        <w:rPr>
          <w:bCs/>
          <w:sz w:val="24"/>
          <w:szCs w:val="24"/>
        </w:rPr>
        <w:t>term dates (3 years each) .</w:t>
      </w:r>
      <w:r w:rsidR="00D11E17">
        <w:rPr>
          <w:bCs/>
          <w:sz w:val="24"/>
          <w:szCs w:val="24"/>
        </w:rPr>
        <w:t xml:space="preserve"> A donation “button” will be included as soon as an electronic payment program is chosen. If there are additional items anyone would like to see on the website, please let Matt know.  The minutes will be included in the future.  Photos of </w:t>
      </w:r>
      <w:r w:rsidR="00E70B51">
        <w:rPr>
          <w:bCs/>
          <w:sz w:val="24"/>
          <w:szCs w:val="24"/>
        </w:rPr>
        <w:t xml:space="preserve">completed </w:t>
      </w:r>
      <w:r w:rsidR="00D11E17">
        <w:rPr>
          <w:bCs/>
          <w:sz w:val="24"/>
          <w:szCs w:val="24"/>
        </w:rPr>
        <w:t xml:space="preserve">projects </w:t>
      </w:r>
      <w:r w:rsidR="00E70B51">
        <w:rPr>
          <w:bCs/>
          <w:sz w:val="24"/>
          <w:szCs w:val="24"/>
        </w:rPr>
        <w:t xml:space="preserve">using grants sponsored by the Foundation </w:t>
      </w:r>
      <w:r w:rsidR="00D11E17">
        <w:rPr>
          <w:bCs/>
          <w:sz w:val="24"/>
          <w:szCs w:val="24"/>
        </w:rPr>
        <w:t xml:space="preserve">will </w:t>
      </w:r>
      <w:r w:rsidR="00E70B51">
        <w:rPr>
          <w:bCs/>
          <w:sz w:val="24"/>
          <w:szCs w:val="24"/>
        </w:rPr>
        <w:t>be included</w:t>
      </w:r>
      <w:r w:rsidR="00D11E17">
        <w:rPr>
          <w:bCs/>
          <w:sz w:val="24"/>
          <w:szCs w:val="24"/>
        </w:rPr>
        <w:t xml:space="preserve"> in the future.  </w:t>
      </w:r>
      <w:r w:rsidR="00A806DF">
        <w:rPr>
          <w:bCs/>
          <w:sz w:val="24"/>
          <w:szCs w:val="24"/>
        </w:rPr>
        <w:t xml:space="preserve">  </w:t>
      </w:r>
      <w:r w:rsidR="00A44810">
        <w:rPr>
          <w:bCs/>
          <w:sz w:val="24"/>
          <w:szCs w:val="24"/>
        </w:rPr>
        <w:t xml:space="preserve"> </w:t>
      </w:r>
    </w:p>
    <w:p w14:paraId="77F8098B" w14:textId="47A2765C" w:rsidR="002D03FC" w:rsidRPr="002D03FC" w:rsidRDefault="002D03FC" w:rsidP="002D03FC">
      <w:pPr>
        <w:pStyle w:val="ListParagraph"/>
        <w:numPr>
          <w:ilvl w:val="0"/>
          <w:numId w:val="17"/>
        </w:numPr>
        <w:rPr>
          <w:b/>
          <w:sz w:val="24"/>
          <w:szCs w:val="24"/>
        </w:rPr>
      </w:pPr>
      <w:r>
        <w:rPr>
          <w:bCs/>
          <w:sz w:val="24"/>
          <w:szCs w:val="24"/>
        </w:rPr>
        <w:t>Knorr Consulting update—</w:t>
      </w:r>
      <w:r w:rsidR="00D11E17">
        <w:rPr>
          <w:bCs/>
          <w:sz w:val="24"/>
          <w:szCs w:val="24"/>
        </w:rPr>
        <w:t xml:space="preserve"> Jon Knorr, Knorr Consulting, has been contracted to help the Foundation with assorted projects.  </w:t>
      </w:r>
    </w:p>
    <w:p w14:paraId="3AABB798" w14:textId="6C4F133E" w:rsidR="002D03FC" w:rsidRPr="00E62B59" w:rsidRDefault="002D03FC" w:rsidP="002D03FC">
      <w:pPr>
        <w:pStyle w:val="ListParagraph"/>
        <w:numPr>
          <w:ilvl w:val="1"/>
          <w:numId w:val="17"/>
        </w:numPr>
        <w:rPr>
          <w:b/>
          <w:sz w:val="24"/>
          <w:szCs w:val="24"/>
        </w:rPr>
      </w:pPr>
      <w:r>
        <w:rPr>
          <w:bCs/>
          <w:sz w:val="24"/>
          <w:szCs w:val="24"/>
        </w:rPr>
        <w:t>Educational Improvement Tax Credit (EITC) Program Review</w:t>
      </w:r>
      <w:r w:rsidR="00D11E17">
        <w:rPr>
          <w:bCs/>
          <w:sz w:val="24"/>
          <w:szCs w:val="24"/>
        </w:rPr>
        <w:t xml:space="preserve">—Jon, Sallie Gregory and Matt K had a meeting recently to discuss details for the EITC program and options for the Foundation.  </w:t>
      </w:r>
      <w:r w:rsidR="00E62B59">
        <w:rPr>
          <w:bCs/>
          <w:sz w:val="24"/>
          <w:szCs w:val="24"/>
        </w:rPr>
        <w:t>As an update about what it is, how it operates, what internal parameters that need to be set to make it function properly</w:t>
      </w:r>
      <w:r w:rsidR="00B51C5C">
        <w:rPr>
          <w:bCs/>
          <w:sz w:val="24"/>
          <w:szCs w:val="24"/>
        </w:rPr>
        <w:t>,</w:t>
      </w:r>
      <w:r w:rsidR="00E62B59">
        <w:rPr>
          <w:bCs/>
          <w:sz w:val="24"/>
          <w:szCs w:val="24"/>
        </w:rPr>
        <w:t xml:space="preserve"> Jon K</w:t>
      </w:r>
      <w:r w:rsidR="00B51C5C">
        <w:rPr>
          <w:bCs/>
          <w:sz w:val="24"/>
          <w:szCs w:val="24"/>
        </w:rPr>
        <w:t xml:space="preserve"> gave some details.  He</w:t>
      </w:r>
      <w:r w:rsidR="00E62B59">
        <w:rPr>
          <w:bCs/>
          <w:sz w:val="24"/>
          <w:szCs w:val="24"/>
        </w:rPr>
        <w:t xml:space="preserve"> noted that the EITC program has been around for many years at the state level.  It is a tax credit program that the state continues to grow. There are 2 avenues that the Foundation could consider. </w:t>
      </w:r>
    </w:p>
    <w:p w14:paraId="64098EAF" w14:textId="0C7A8BA3" w:rsidR="00E62B59" w:rsidRPr="00E62B59" w:rsidRDefault="00E62B59" w:rsidP="00E62B59">
      <w:pPr>
        <w:pStyle w:val="ListParagraph"/>
        <w:numPr>
          <w:ilvl w:val="2"/>
          <w:numId w:val="17"/>
        </w:numPr>
        <w:rPr>
          <w:b/>
          <w:sz w:val="24"/>
          <w:szCs w:val="24"/>
        </w:rPr>
      </w:pPr>
      <w:r>
        <w:rPr>
          <w:bCs/>
          <w:sz w:val="24"/>
          <w:szCs w:val="24"/>
        </w:rPr>
        <w:t xml:space="preserve">Scholarship organization- deals with school age children. Any programs that are run that have fees, and if there is an opportunity to have that fee be covered as a “scholarship” then this EITC would apply; the caveat is that there is a </w:t>
      </w:r>
      <w:r w:rsidR="00B51C5C">
        <w:rPr>
          <w:bCs/>
          <w:sz w:val="24"/>
          <w:szCs w:val="24"/>
        </w:rPr>
        <w:t xml:space="preserve">base </w:t>
      </w:r>
      <w:r>
        <w:rPr>
          <w:bCs/>
          <w:sz w:val="24"/>
          <w:szCs w:val="24"/>
        </w:rPr>
        <w:t xml:space="preserve">household income level which needs to be met, so the Foundation needs to know the general income level of the students, and that could get sensitive. Using the percentage of the </w:t>
      </w:r>
      <w:r w:rsidR="00503318">
        <w:rPr>
          <w:bCs/>
          <w:sz w:val="24"/>
          <w:szCs w:val="24"/>
        </w:rPr>
        <w:t>students at that school</w:t>
      </w:r>
      <w:r>
        <w:rPr>
          <w:bCs/>
          <w:sz w:val="24"/>
          <w:szCs w:val="24"/>
        </w:rPr>
        <w:t xml:space="preserve"> who are eligible for reduced lunches may work</w:t>
      </w:r>
      <w:r w:rsidR="00503318">
        <w:rPr>
          <w:bCs/>
          <w:sz w:val="24"/>
          <w:szCs w:val="24"/>
        </w:rPr>
        <w:t xml:space="preserve"> to extrapolate the percentage of scholarships that could be offered to the number of students registered for any program.  </w:t>
      </w:r>
      <w:r>
        <w:rPr>
          <w:bCs/>
          <w:sz w:val="24"/>
          <w:szCs w:val="24"/>
        </w:rPr>
        <w:t xml:space="preserve">     </w:t>
      </w:r>
    </w:p>
    <w:p w14:paraId="3E8E88A7" w14:textId="626EFD9E" w:rsidR="00E62B59" w:rsidRPr="00281E49" w:rsidRDefault="001418F7" w:rsidP="00E62B59">
      <w:pPr>
        <w:pStyle w:val="ListParagraph"/>
        <w:numPr>
          <w:ilvl w:val="2"/>
          <w:numId w:val="17"/>
        </w:numPr>
        <w:rPr>
          <w:b/>
          <w:sz w:val="24"/>
          <w:szCs w:val="24"/>
        </w:rPr>
      </w:pPr>
      <w:r>
        <w:rPr>
          <w:bCs/>
          <w:sz w:val="24"/>
          <w:szCs w:val="24"/>
        </w:rPr>
        <w:t>Innovative</w:t>
      </w:r>
      <w:r w:rsidR="00E62B59">
        <w:rPr>
          <w:bCs/>
          <w:sz w:val="24"/>
          <w:szCs w:val="24"/>
        </w:rPr>
        <w:t xml:space="preserve"> Educational Program</w:t>
      </w:r>
      <w:r w:rsidR="00281E49">
        <w:rPr>
          <w:bCs/>
          <w:sz w:val="24"/>
          <w:szCs w:val="24"/>
        </w:rPr>
        <w:t xml:space="preserve">—Looking for programs that </w:t>
      </w:r>
      <w:r w:rsidR="00B51C5C">
        <w:rPr>
          <w:bCs/>
          <w:sz w:val="24"/>
          <w:szCs w:val="24"/>
        </w:rPr>
        <w:t>are available</w:t>
      </w:r>
      <w:r w:rsidR="00281E49">
        <w:rPr>
          <w:bCs/>
          <w:sz w:val="24"/>
          <w:szCs w:val="24"/>
        </w:rPr>
        <w:t xml:space="preserve"> to a school to enhance or supplement curriculum that it no longer offered </w:t>
      </w:r>
      <w:r w:rsidR="00B51C5C">
        <w:rPr>
          <w:bCs/>
          <w:sz w:val="24"/>
          <w:szCs w:val="24"/>
        </w:rPr>
        <w:t>or was never offered</w:t>
      </w:r>
      <w:r w:rsidR="00281E49">
        <w:rPr>
          <w:bCs/>
          <w:sz w:val="24"/>
          <w:szCs w:val="24"/>
        </w:rPr>
        <w:t xml:space="preserve">. These students can come to a program that the Conservation District makes available. </w:t>
      </w:r>
      <w:r w:rsidR="00B51C5C">
        <w:rPr>
          <w:bCs/>
          <w:sz w:val="24"/>
          <w:szCs w:val="24"/>
        </w:rPr>
        <w:t>Participation d</w:t>
      </w:r>
      <w:r w:rsidR="00281E49">
        <w:rPr>
          <w:bCs/>
          <w:sz w:val="24"/>
          <w:szCs w:val="24"/>
        </w:rPr>
        <w:t xml:space="preserve">oes require a letter of recommendation from the School District, to state how the Conservation District’s program would enhance the School District’s efforts, and should come from as high of a level of administration within the School District as possible.  All the money raised from the EITC program could go to support the LCCD programs which fill these requirements, such as Envirothons, Youth Conservation School, programs that Sallie offers in classrooms or at other events.  </w:t>
      </w:r>
    </w:p>
    <w:p w14:paraId="0E7AD958" w14:textId="77777777" w:rsidR="004E75D8" w:rsidRPr="004E75D8" w:rsidRDefault="00281E49" w:rsidP="00281E49">
      <w:pPr>
        <w:pStyle w:val="ListParagraph"/>
        <w:numPr>
          <w:ilvl w:val="1"/>
          <w:numId w:val="17"/>
        </w:numPr>
        <w:rPr>
          <w:b/>
          <w:sz w:val="24"/>
          <w:szCs w:val="24"/>
        </w:rPr>
      </w:pPr>
      <w:r>
        <w:rPr>
          <w:bCs/>
          <w:sz w:val="24"/>
          <w:szCs w:val="24"/>
        </w:rPr>
        <w:t xml:space="preserve">The application for EITC is the easy part.  There are some internal controls that the Conservation District and Foundation need to clarify and some paperwork that needs solidified prior to jumping in.  This would be an easy pitch for Foundation Board members to be able to </w:t>
      </w:r>
      <w:r w:rsidR="004E75D8">
        <w:rPr>
          <w:bCs/>
          <w:sz w:val="24"/>
          <w:szCs w:val="24"/>
        </w:rPr>
        <w:lastRenderedPageBreak/>
        <w:t xml:space="preserve">make to connections that they may have for corporations or entities looking to make donations.  </w:t>
      </w:r>
    </w:p>
    <w:p w14:paraId="1128CEE1" w14:textId="22110B81" w:rsidR="00A52A8D" w:rsidRPr="00A52A8D" w:rsidRDefault="004E75D8" w:rsidP="00281E49">
      <w:pPr>
        <w:pStyle w:val="ListParagraph"/>
        <w:numPr>
          <w:ilvl w:val="1"/>
          <w:numId w:val="17"/>
        </w:numPr>
        <w:rPr>
          <w:b/>
          <w:sz w:val="24"/>
          <w:szCs w:val="24"/>
        </w:rPr>
      </w:pPr>
      <w:r>
        <w:rPr>
          <w:bCs/>
          <w:sz w:val="24"/>
          <w:szCs w:val="24"/>
        </w:rPr>
        <w:t>The internal controls were discussed recently</w:t>
      </w:r>
      <w:r w:rsidR="001418F7">
        <w:rPr>
          <w:bCs/>
          <w:sz w:val="24"/>
          <w:szCs w:val="24"/>
        </w:rPr>
        <w:t xml:space="preserve"> among LCCD staff</w:t>
      </w:r>
      <w:r>
        <w:rPr>
          <w:bCs/>
          <w:sz w:val="24"/>
          <w:szCs w:val="24"/>
        </w:rPr>
        <w:t xml:space="preserve">, and a list of them was drafted.  That list was sent to the Board prior to this meeting.  </w:t>
      </w:r>
      <w:r w:rsidR="001418F7">
        <w:rPr>
          <w:bCs/>
          <w:sz w:val="24"/>
          <w:szCs w:val="24"/>
        </w:rPr>
        <w:t xml:space="preserve">The scholarship option would mostly apply for Youth Conservation School, and so the one list would be considerations if the Scholarship part of EITC was considered. No matter which of the 2 EITC programs the Foundation </w:t>
      </w:r>
      <w:r w:rsidR="00B51C5C">
        <w:rPr>
          <w:bCs/>
          <w:sz w:val="24"/>
          <w:szCs w:val="24"/>
        </w:rPr>
        <w:t xml:space="preserve">might choose to use, </w:t>
      </w:r>
      <w:r w:rsidR="001418F7">
        <w:rPr>
          <w:bCs/>
          <w:sz w:val="24"/>
          <w:szCs w:val="24"/>
        </w:rPr>
        <w:t xml:space="preserve">we would have to be sure the school itself is not an EITC participant due to conflict of interest.  Sallie really appreciates that the Foundation is interested in considering it. </w:t>
      </w:r>
      <w:r w:rsidR="009A4506">
        <w:rPr>
          <w:bCs/>
          <w:sz w:val="24"/>
          <w:szCs w:val="24"/>
        </w:rPr>
        <w:t>But she recognizes that LCCD staff will have to cover many of the responsibilities since there isn’t</w:t>
      </w:r>
      <w:r w:rsidR="00B51C5C">
        <w:rPr>
          <w:bCs/>
          <w:sz w:val="24"/>
          <w:szCs w:val="24"/>
        </w:rPr>
        <w:t xml:space="preserve"> any</w:t>
      </w:r>
      <w:r w:rsidR="009A4506">
        <w:rPr>
          <w:bCs/>
          <w:sz w:val="24"/>
          <w:szCs w:val="24"/>
        </w:rPr>
        <w:t xml:space="preserve"> Foundation staff</w:t>
      </w:r>
      <w:r w:rsidR="00B51C5C">
        <w:rPr>
          <w:bCs/>
          <w:sz w:val="24"/>
          <w:szCs w:val="24"/>
        </w:rPr>
        <w:t xml:space="preserve"> currently</w:t>
      </w:r>
      <w:r w:rsidR="009A4506">
        <w:rPr>
          <w:bCs/>
          <w:sz w:val="24"/>
          <w:szCs w:val="24"/>
        </w:rPr>
        <w:t xml:space="preserve">.  Sallie noted that she appreciates that the Foundation isn’t taking a vote on this right now, since there is more to be explored with the internal responsibilities and controls. </w:t>
      </w:r>
    </w:p>
    <w:p w14:paraId="07EA9647" w14:textId="77777777" w:rsidR="00A52A8D" w:rsidRPr="00A52A8D" w:rsidRDefault="00A52A8D" w:rsidP="00A52A8D">
      <w:pPr>
        <w:pStyle w:val="ListParagraph"/>
        <w:numPr>
          <w:ilvl w:val="2"/>
          <w:numId w:val="17"/>
        </w:numPr>
        <w:rPr>
          <w:b/>
          <w:sz w:val="24"/>
          <w:szCs w:val="24"/>
        </w:rPr>
      </w:pPr>
      <w:r>
        <w:rPr>
          <w:bCs/>
          <w:sz w:val="24"/>
          <w:szCs w:val="24"/>
        </w:rPr>
        <w:t>90% is annual receipts, and 10% is administrative; can be rolled to next year if not all is used</w:t>
      </w:r>
    </w:p>
    <w:p w14:paraId="7737D7ED" w14:textId="0D95C9FD" w:rsidR="00A52A8D" w:rsidRPr="00A52A8D" w:rsidRDefault="00A52A8D" w:rsidP="00A52A8D">
      <w:pPr>
        <w:pStyle w:val="ListParagraph"/>
        <w:numPr>
          <w:ilvl w:val="2"/>
          <w:numId w:val="17"/>
        </w:numPr>
        <w:rPr>
          <w:b/>
          <w:sz w:val="24"/>
          <w:szCs w:val="24"/>
        </w:rPr>
      </w:pPr>
      <w:r>
        <w:rPr>
          <w:bCs/>
          <w:sz w:val="24"/>
          <w:szCs w:val="24"/>
        </w:rPr>
        <w:t>Foundation Board</w:t>
      </w:r>
      <w:r w:rsidR="00B51C5C">
        <w:rPr>
          <w:bCs/>
          <w:sz w:val="24"/>
          <w:szCs w:val="24"/>
        </w:rPr>
        <w:t xml:space="preserve"> members are</w:t>
      </w:r>
      <w:r>
        <w:rPr>
          <w:bCs/>
          <w:sz w:val="24"/>
          <w:szCs w:val="24"/>
        </w:rPr>
        <w:t xml:space="preserve"> being looked at as </w:t>
      </w:r>
      <w:r w:rsidR="00B51C5C">
        <w:rPr>
          <w:bCs/>
          <w:sz w:val="24"/>
          <w:szCs w:val="24"/>
        </w:rPr>
        <w:t xml:space="preserve">the </w:t>
      </w:r>
      <w:r>
        <w:rPr>
          <w:bCs/>
          <w:sz w:val="24"/>
          <w:szCs w:val="24"/>
        </w:rPr>
        <w:t xml:space="preserve">primary marketing piece </w:t>
      </w:r>
      <w:r w:rsidR="00B51C5C">
        <w:rPr>
          <w:bCs/>
          <w:sz w:val="24"/>
          <w:szCs w:val="24"/>
        </w:rPr>
        <w:t xml:space="preserve">for donors </w:t>
      </w:r>
      <w:r>
        <w:rPr>
          <w:bCs/>
          <w:sz w:val="24"/>
          <w:szCs w:val="24"/>
        </w:rPr>
        <w:t xml:space="preserve"> </w:t>
      </w:r>
      <w:r w:rsidR="009A4506">
        <w:rPr>
          <w:bCs/>
          <w:sz w:val="24"/>
          <w:szCs w:val="24"/>
        </w:rPr>
        <w:t xml:space="preserve"> </w:t>
      </w:r>
      <w:r w:rsidR="001418F7">
        <w:rPr>
          <w:bCs/>
          <w:sz w:val="24"/>
          <w:szCs w:val="24"/>
        </w:rPr>
        <w:t xml:space="preserve"> </w:t>
      </w:r>
    </w:p>
    <w:p w14:paraId="492F1C5E" w14:textId="5C064C3F" w:rsidR="00A52A8D" w:rsidRPr="00A52A8D" w:rsidRDefault="00A52A8D" w:rsidP="00A52A8D">
      <w:pPr>
        <w:pStyle w:val="ListParagraph"/>
        <w:numPr>
          <w:ilvl w:val="2"/>
          <w:numId w:val="17"/>
        </w:numPr>
        <w:rPr>
          <w:b/>
          <w:sz w:val="24"/>
          <w:szCs w:val="24"/>
        </w:rPr>
      </w:pPr>
      <w:r>
        <w:rPr>
          <w:bCs/>
          <w:sz w:val="24"/>
          <w:szCs w:val="24"/>
        </w:rPr>
        <w:t>We aren’t just chasing money, it’s money for a very important</w:t>
      </w:r>
      <w:r w:rsidR="00B51C5C">
        <w:rPr>
          <w:bCs/>
          <w:sz w:val="24"/>
          <w:szCs w:val="24"/>
        </w:rPr>
        <w:t xml:space="preserve"> and specific</w:t>
      </w:r>
      <w:r>
        <w:rPr>
          <w:bCs/>
          <w:sz w:val="24"/>
          <w:szCs w:val="24"/>
        </w:rPr>
        <w:t xml:space="preserve"> effort</w:t>
      </w:r>
    </w:p>
    <w:p w14:paraId="7EEDC074" w14:textId="67BB4BDD" w:rsidR="00A52A8D" w:rsidRPr="00A52A8D" w:rsidRDefault="00A52A8D" w:rsidP="00A52A8D">
      <w:pPr>
        <w:pStyle w:val="ListParagraph"/>
        <w:numPr>
          <w:ilvl w:val="2"/>
          <w:numId w:val="17"/>
        </w:numPr>
        <w:rPr>
          <w:b/>
          <w:sz w:val="24"/>
          <w:szCs w:val="24"/>
        </w:rPr>
      </w:pPr>
      <w:r>
        <w:rPr>
          <w:bCs/>
          <w:sz w:val="24"/>
          <w:szCs w:val="24"/>
        </w:rPr>
        <w:t>EITC is a corporate donation, doesn’t impinge on/interfere with individual donations</w:t>
      </w:r>
    </w:p>
    <w:p w14:paraId="2C147A63" w14:textId="77777777" w:rsidR="0000576B" w:rsidRPr="0000576B" w:rsidRDefault="005C10DD" w:rsidP="00A52A8D">
      <w:pPr>
        <w:pStyle w:val="ListParagraph"/>
        <w:numPr>
          <w:ilvl w:val="2"/>
          <w:numId w:val="17"/>
        </w:numPr>
        <w:rPr>
          <w:b/>
          <w:sz w:val="24"/>
          <w:szCs w:val="24"/>
        </w:rPr>
      </w:pPr>
      <w:r>
        <w:rPr>
          <w:bCs/>
          <w:sz w:val="24"/>
          <w:szCs w:val="24"/>
        </w:rPr>
        <w:t xml:space="preserve">This program can’t be used for professional development for teachers, only for direct programs for students. </w:t>
      </w:r>
    </w:p>
    <w:p w14:paraId="523FE194" w14:textId="394F8B15" w:rsidR="00281E49" w:rsidRPr="002D03FC" w:rsidRDefault="0000576B" w:rsidP="00A52A8D">
      <w:pPr>
        <w:pStyle w:val="ListParagraph"/>
        <w:numPr>
          <w:ilvl w:val="2"/>
          <w:numId w:val="17"/>
        </w:numPr>
        <w:rPr>
          <w:b/>
          <w:sz w:val="24"/>
          <w:szCs w:val="24"/>
        </w:rPr>
      </w:pPr>
      <w:r>
        <w:rPr>
          <w:bCs/>
          <w:sz w:val="24"/>
          <w:szCs w:val="24"/>
        </w:rPr>
        <w:t xml:space="preserve">Matt asked for a small committee from the Foundation to look into this. Brad asked for volunteers to research it more.  Phil Dunn offered to help. He has seen it work with other organizations in the past.  Victor is willing.  Brad is willing.  Sallie will be part of the effort. </w:t>
      </w:r>
      <w:r w:rsidR="009745B4">
        <w:rPr>
          <w:bCs/>
          <w:sz w:val="24"/>
          <w:szCs w:val="24"/>
        </w:rPr>
        <w:t xml:space="preserve">Jon Knorr will be part as well, of course.  </w:t>
      </w:r>
      <w:r w:rsidR="001418F7">
        <w:rPr>
          <w:bCs/>
          <w:sz w:val="24"/>
          <w:szCs w:val="24"/>
        </w:rPr>
        <w:t xml:space="preserve"> </w:t>
      </w:r>
      <w:r w:rsidR="00281E49">
        <w:rPr>
          <w:bCs/>
          <w:sz w:val="24"/>
          <w:szCs w:val="24"/>
        </w:rPr>
        <w:t xml:space="preserve"> </w:t>
      </w:r>
    </w:p>
    <w:p w14:paraId="7EA92315" w14:textId="77777777" w:rsidR="002D03FC" w:rsidRDefault="002D03FC" w:rsidP="002D03FC">
      <w:pPr>
        <w:rPr>
          <w:b/>
          <w:sz w:val="24"/>
          <w:szCs w:val="24"/>
        </w:rPr>
      </w:pPr>
    </w:p>
    <w:p w14:paraId="17B10E34" w14:textId="1E49D2E9" w:rsidR="002D03FC" w:rsidRDefault="002D03FC" w:rsidP="002D03FC">
      <w:pPr>
        <w:rPr>
          <w:b/>
          <w:sz w:val="24"/>
          <w:szCs w:val="24"/>
        </w:rPr>
      </w:pPr>
      <w:r>
        <w:rPr>
          <w:b/>
          <w:sz w:val="24"/>
          <w:szCs w:val="24"/>
        </w:rPr>
        <w:t>Funding Updates:</w:t>
      </w:r>
    </w:p>
    <w:p w14:paraId="58635BC7" w14:textId="396D0479" w:rsidR="002D03FC" w:rsidRPr="00B57471" w:rsidRDefault="002D03FC" w:rsidP="002D03FC">
      <w:pPr>
        <w:pStyle w:val="ListParagraph"/>
        <w:numPr>
          <w:ilvl w:val="0"/>
          <w:numId w:val="18"/>
        </w:numPr>
        <w:rPr>
          <w:sz w:val="24"/>
          <w:szCs w:val="24"/>
        </w:rPr>
      </w:pPr>
      <w:r w:rsidRPr="00B57471">
        <w:rPr>
          <w:sz w:val="24"/>
          <w:szCs w:val="24"/>
        </w:rPr>
        <w:t>Oak Hill Fund Update – Amanda</w:t>
      </w:r>
      <w:r w:rsidR="008876F5" w:rsidRPr="00B57471">
        <w:rPr>
          <w:sz w:val="24"/>
          <w:szCs w:val="24"/>
        </w:rPr>
        <w:t xml:space="preserve"> had submitted for a grant for monitoring equipment which the Foundation supported, but that submission was not successful.  </w:t>
      </w:r>
      <w:r w:rsidR="00871B36" w:rsidRPr="00B57471">
        <w:rPr>
          <w:sz w:val="24"/>
          <w:szCs w:val="24"/>
        </w:rPr>
        <w:t xml:space="preserve">Amanda isn’t sure </w:t>
      </w:r>
      <w:r w:rsidR="008876F5" w:rsidRPr="00B57471">
        <w:rPr>
          <w:sz w:val="24"/>
          <w:szCs w:val="24"/>
        </w:rPr>
        <w:t>why</w:t>
      </w:r>
      <w:r w:rsidR="00871B36" w:rsidRPr="00B57471">
        <w:rPr>
          <w:sz w:val="24"/>
          <w:szCs w:val="24"/>
        </w:rPr>
        <w:t xml:space="preserve"> the application wasn’t successful</w:t>
      </w:r>
      <w:r w:rsidR="008876F5" w:rsidRPr="00B57471">
        <w:rPr>
          <w:sz w:val="24"/>
          <w:szCs w:val="24"/>
        </w:rPr>
        <w:t xml:space="preserve">, so </w:t>
      </w:r>
      <w:r w:rsidR="00871B36" w:rsidRPr="00B57471">
        <w:rPr>
          <w:sz w:val="24"/>
          <w:szCs w:val="24"/>
        </w:rPr>
        <w:t>she</w:t>
      </w:r>
      <w:r w:rsidR="008876F5" w:rsidRPr="00B57471">
        <w:rPr>
          <w:sz w:val="24"/>
          <w:szCs w:val="24"/>
        </w:rPr>
        <w:t xml:space="preserve"> will reach out to the Oak Hill Fund to see if she can get more information on why </w:t>
      </w:r>
      <w:r w:rsidR="00871B36" w:rsidRPr="00B57471">
        <w:rPr>
          <w:sz w:val="24"/>
          <w:szCs w:val="24"/>
        </w:rPr>
        <w:t>the District was turned down, to</w:t>
      </w:r>
      <w:r w:rsidR="008876F5" w:rsidRPr="00B57471">
        <w:rPr>
          <w:sz w:val="24"/>
          <w:szCs w:val="24"/>
        </w:rPr>
        <w:t xml:space="preserve"> have a better idea for future submissions.  </w:t>
      </w:r>
    </w:p>
    <w:p w14:paraId="76C4B7FB" w14:textId="030963D2" w:rsidR="002D03FC" w:rsidRPr="00B57471" w:rsidRDefault="002D03FC" w:rsidP="002D03FC">
      <w:pPr>
        <w:pStyle w:val="ListParagraph"/>
        <w:numPr>
          <w:ilvl w:val="0"/>
          <w:numId w:val="18"/>
        </w:numPr>
        <w:rPr>
          <w:sz w:val="24"/>
          <w:szCs w:val="24"/>
        </w:rPr>
      </w:pPr>
      <w:r w:rsidRPr="00B57471">
        <w:rPr>
          <w:sz w:val="24"/>
          <w:szCs w:val="24"/>
        </w:rPr>
        <w:t>Fidelity Giving – Matt</w:t>
      </w:r>
      <w:r w:rsidR="008876F5" w:rsidRPr="00B57471">
        <w:rPr>
          <w:sz w:val="24"/>
          <w:szCs w:val="24"/>
        </w:rPr>
        <w:t xml:space="preserve"> noted that Fidelity Giving reached out with a donation for the Foundation, so after checking the legitimacy, the Foundation is now set up to receive donations through them.  Unfortunately, they don’t tell us who donated, so we received a $100 donation, but we don’t know details so we can’t thank them.   </w:t>
      </w:r>
    </w:p>
    <w:p w14:paraId="73D31E74" w14:textId="1E044FD1" w:rsidR="002D03FC" w:rsidRPr="00B57471" w:rsidRDefault="002D03FC" w:rsidP="002D03FC">
      <w:pPr>
        <w:pStyle w:val="ListParagraph"/>
        <w:numPr>
          <w:ilvl w:val="0"/>
          <w:numId w:val="18"/>
        </w:numPr>
        <w:rPr>
          <w:sz w:val="24"/>
          <w:szCs w:val="24"/>
        </w:rPr>
      </w:pPr>
      <w:r w:rsidRPr="00B57471">
        <w:rPr>
          <w:sz w:val="24"/>
          <w:szCs w:val="24"/>
        </w:rPr>
        <w:t xml:space="preserve">2026 Water Week Sponsorship </w:t>
      </w:r>
      <w:r w:rsidR="008876F5" w:rsidRPr="00B57471">
        <w:rPr>
          <w:sz w:val="24"/>
          <w:szCs w:val="24"/>
        </w:rPr>
        <w:t>–</w:t>
      </w:r>
      <w:r w:rsidRPr="00B57471">
        <w:rPr>
          <w:sz w:val="24"/>
          <w:szCs w:val="24"/>
        </w:rPr>
        <w:t xml:space="preserve"> Brad</w:t>
      </w:r>
      <w:r w:rsidR="008876F5" w:rsidRPr="00B57471">
        <w:rPr>
          <w:sz w:val="24"/>
          <w:szCs w:val="24"/>
        </w:rPr>
        <w:t xml:space="preserve"> noted that every year the District and the Foundation have split a $2500 sponsorship for Water Week.  Brad </w:t>
      </w:r>
      <w:r w:rsidR="00A057DF" w:rsidRPr="00B57471">
        <w:rPr>
          <w:sz w:val="24"/>
          <w:szCs w:val="24"/>
        </w:rPr>
        <w:t xml:space="preserve">requested a motion to continue that tradition. </w:t>
      </w:r>
      <w:r w:rsidR="00A057DF" w:rsidRPr="00B57471">
        <w:rPr>
          <w:sz w:val="24"/>
          <w:szCs w:val="24"/>
        </w:rPr>
        <w:t>It’s the 10</w:t>
      </w:r>
      <w:r w:rsidR="00A057DF" w:rsidRPr="00B57471">
        <w:rPr>
          <w:sz w:val="24"/>
          <w:szCs w:val="24"/>
          <w:vertAlign w:val="superscript"/>
        </w:rPr>
        <w:t>th</w:t>
      </w:r>
      <w:r w:rsidR="00A057DF" w:rsidRPr="00B57471">
        <w:rPr>
          <w:sz w:val="24"/>
          <w:szCs w:val="24"/>
        </w:rPr>
        <w:t xml:space="preserve"> anniversary of Water Week.</w:t>
      </w:r>
      <w:r w:rsidR="00A057DF" w:rsidRPr="00B57471">
        <w:rPr>
          <w:sz w:val="24"/>
          <w:szCs w:val="24"/>
        </w:rPr>
        <w:t xml:space="preserve">  It is run by the Lancaster Conservancy.  It’s a week to celebrate the water resources in the County.  There are educational events, landowner events for raingardens and stream studies.  There are lots of events of many types. Having recently found out that the Conestoga River was voted the River of the Year for PA, adds to the celebration!  It’s the first full week of June.  </w:t>
      </w:r>
      <w:r w:rsidR="00A057DF" w:rsidRPr="00B57471">
        <w:rPr>
          <w:sz w:val="24"/>
          <w:szCs w:val="24"/>
        </w:rPr>
        <w:t xml:space="preserve">  </w:t>
      </w:r>
      <w:r w:rsidR="00A057DF" w:rsidRPr="00B57471">
        <w:rPr>
          <w:sz w:val="24"/>
          <w:szCs w:val="24"/>
        </w:rPr>
        <w:t xml:space="preserve"> </w:t>
      </w:r>
    </w:p>
    <w:p w14:paraId="37EC952C" w14:textId="06B24037" w:rsidR="00A057DF" w:rsidRPr="00B57471" w:rsidRDefault="00A057DF" w:rsidP="00A057DF">
      <w:pPr>
        <w:pStyle w:val="ListParagraph"/>
        <w:numPr>
          <w:ilvl w:val="1"/>
          <w:numId w:val="18"/>
        </w:numPr>
        <w:rPr>
          <w:i/>
          <w:iCs/>
          <w:sz w:val="24"/>
          <w:szCs w:val="24"/>
          <w:u w:val="single"/>
        </w:rPr>
      </w:pPr>
      <w:r w:rsidRPr="00B57471">
        <w:rPr>
          <w:i/>
          <w:iCs/>
          <w:sz w:val="24"/>
          <w:szCs w:val="24"/>
          <w:u w:val="single"/>
        </w:rPr>
        <w:t xml:space="preserve">Jenny Engle moved and </w:t>
      </w:r>
      <w:r w:rsidR="00944E0B" w:rsidRPr="00B57471">
        <w:rPr>
          <w:i/>
          <w:iCs/>
          <w:sz w:val="24"/>
          <w:szCs w:val="24"/>
          <w:u w:val="single"/>
        </w:rPr>
        <w:t xml:space="preserve">Victor DeSantis </w:t>
      </w:r>
      <w:r w:rsidRPr="00B57471">
        <w:rPr>
          <w:i/>
          <w:iCs/>
          <w:sz w:val="24"/>
          <w:szCs w:val="24"/>
          <w:u w:val="single"/>
        </w:rPr>
        <w:t>seconded to pay $1250 as half of the sponsorship for 2026 Water Week in June.  Motion passed.</w:t>
      </w:r>
      <w:r w:rsidRPr="00B57471">
        <w:rPr>
          <w:sz w:val="24"/>
          <w:szCs w:val="24"/>
        </w:rPr>
        <w:t xml:space="preserve">   </w:t>
      </w:r>
    </w:p>
    <w:p w14:paraId="0544352A" w14:textId="1D5D43F2" w:rsidR="002D03FC" w:rsidRPr="00B57471" w:rsidRDefault="002D03FC" w:rsidP="002D03FC">
      <w:pPr>
        <w:pStyle w:val="ListParagraph"/>
        <w:numPr>
          <w:ilvl w:val="0"/>
          <w:numId w:val="18"/>
        </w:numPr>
        <w:rPr>
          <w:sz w:val="24"/>
          <w:szCs w:val="24"/>
        </w:rPr>
      </w:pPr>
      <w:r w:rsidRPr="00B57471">
        <w:rPr>
          <w:sz w:val="24"/>
          <w:szCs w:val="24"/>
        </w:rPr>
        <w:t xml:space="preserve">Lancaster Clean Water Partners INSR NFWF Grant Sponsorship </w:t>
      </w:r>
      <w:r w:rsidR="00944E0B" w:rsidRPr="00B57471">
        <w:rPr>
          <w:sz w:val="24"/>
          <w:szCs w:val="24"/>
        </w:rPr>
        <w:t>–</w:t>
      </w:r>
      <w:r w:rsidRPr="00B57471">
        <w:rPr>
          <w:sz w:val="24"/>
          <w:szCs w:val="24"/>
        </w:rPr>
        <w:t xml:space="preserve"> Allyson</w:t>
      </w:r>
      <w:r w:rsidR="00944E0B" w:rsidRPr="00B57471">
        <w:rPr>
          <w:sz w:val="24"/>
          <w:szCs w:val="24"/>
        </w:rPr>
        <w:t xml:space="preserve"> reported that another round of INSR grants are open.  </w:t>
      </w:r>
      <w:r w:rsidR="00871B36" w:rsidRPr="00B57471">
        <w:rPr>
          <w:sz w:val="24"/>
          <w:szCs w:val="24"/>
        </w:rPr>
        <w:t>INSR is</w:t>
      </w:r>
      <w:r w:rsidR="00944E0B" w:rsidRPr="00B57471">
        <w:rPr>
          <w:sz w:val="24"/>
          <w:szCs w:val="24"/>
        </w:rPr>
        <w:t xml:space="preserve"> leaning hard into collaborative efforts</w:t>
      </w:r>
      <w:r w:rsidR="002D73E5" w:rsidRPr="00B57471">
        <w:rPr>
          <w:sz w:val="24"/>
          <w:szCs w:val="24"/>
        </w:rPr>
        <w:t>, established collaboratives are encouraged to apply.  The Partners are planning to apply. This year, it can be for 5 years of funding instead of 2.  The proposal will be as the applicant for many sub-awards, such as BEST (</w:t>
      </w:r>
      <w:r w:rsidR="00871B36" w:rsidRPr="00B57471">
        <w:rPr>
          <w:sz w:val="24"/>
          <w:szCs w:val="24"/>
        </w:rPr>
        <w:t>B</w:t>
      </w:r>
      <w:r w:rsidR="002D73E5" w:rsidRPr="00B57471">
        <w:rPr>
          <w:sz w:val="24"/>
          <w:szCs w:val="24"/>
        </w:rPr>
        <w:t xml:space="preserve">uffer Establishment).  All NFWF grants must be a 501c3 applicant, which is why Allyson is requesting the Foundation’s approval.  The application will be the Conservation Foundation, doing business as the </w:t>
      </w:r>
      <w:r w:rsidR="002D73E5" w:rsidRPr="00B57471">
        <w:rPr>
          <w:sz w:val="24"/>
          <w:szCs w:val="24"/>
        </w:rPr>
        <w:lastRenderedPageBreak/>
        <w:t xml:space="preserve">Lancaster Clean Water Partners.  The Partners currently have an INSR and it’s currently done this same way.  Previously, and for this current request, the Partners would get a resolution acknowledging the Foundation received it, and it’s managed by the Partners.  </w:t>
      </w:r>
      <w:r w:rsidR="00871B36" w:rsidRPr="00B57471">
        <w:rPr>
          <w:sz w:val="24"/>
          <w:szCs w:val="24"/>
        </w:rPr>
        <w:t>The p</w:t>
      </w:r>
      <w:r w:rsidR="002D73E5" w:rsidRPr="00B57471">
        <w:rPr>
          <w:sz w:val="24"/>
          <w:szCs w:val="24"/>
        </w:rPr>
        <w:t xml:space="preserve">re-proposal is due next week, and if given that go-ahead, then the Partners would apply for the full $2M limit </w:t>
      </w:r>
      <w:r w:rsidR="00871B36" w:rsidRPr="00B57471">
        <w:rPr>
          <w:sz w:val="24"/>
          <w:szCs w:val="24"/>
        </w:rPr>
        <w:t xml:space="preserve">after </w:t>
      </w:r>
      <w:r w:rsidR="002D73E5" w:rsidRPr="00B57471">
        <w:rPr>
          <w:sz w:val="24"/>
          <w:szCs w:val="24"/>
        </w:rPr>
        <w:t xml:space="preserve">that.  </w:t>
      </w:r>
      <w:r w:rsidR="008A5F6E" w:rsidRPr="00B57471">
        <w:rPr>
          <w:sz w:val="24"/>
          <w:szCs w:val="24"/>
        </w:rPr>
        <w:t xml:space="preserve">A match is encouraged but not required.  Matches do strengthen applications. </w:t>
      </w:r>
      <w:r w:rsidR="008A5F6E" w:rsidRPr="00B57471">
        <w:rPr>
          <w:sz w:val="24"/>
          <w:szCs w:val="24"/>
        </w:rPr>
        <w:t>LCCD is usually one of the subawards in some way</w:t>
      </w:r>
      <w:r w:rsidR="00871B36" w:rsidRPr="00B57471">
        <w:rPr>
          <w:sz w:val="24"/>
          <w:szCs w:val="24"/>
        </w:rPr>
        <w:t>.</w:t>
      </w:r>
    </w:p>
    <w:p w14:paraId="6A84A3D9" w14:textId="0C5FE6CA" w:rsidR="002D73E5" w:rsidRPr="00B57471" w:rsidRDefault="008A5F6E" w:rsidP="002D73E5">
      <w:pPr>
        <w:pStyle w:val="ListParagraph"/>
        <w:numPr>
          <w:ilvl w:val="1"/>
          <w:numId w:val="18"/>
        </w:numPr>
        <w:rPr>
          <w:sz w:val="24"/>
          <w:szCs w:val="24"/>
        </w:rPr>
      </w:pPr>
      <w:r w:rsidRPr="00B57471">
        <w:rPr>
          <w:i/>
          <w:iCs/>
          <w:sz w:val="24"/>
          <w:szCs w:val="24"/>
          <w:u w:val="single"/>
        </w:rPr>
        <w:t xml:space="preserve">Motion made by Jenny and </w:t>
      </w:r>
      <w:r w:rsidRPr="00B57471">
        <w:rPr>
          <w:i/>
          <w:iCs/>
          <w:sz w:val="24"/>
          <w:szCs w:val="24"/>
          <w:highlight w:val="yellow"/>
          <w:u w:val="single"/>
        </w:rPr>
        <w:t>seconded by ______ to</w:t>
      </w:r>
      <w:r w:rsidRPr="00B57471">
        <w:rPr>
          <w:i/>
          <w:iCs/>
          <w:sz w:val="24"/>
          <w:szCs w:val="24"/>
          <w:u w:val="single"/>
        </w:rPr>
        <w:t xml:space="preserve"> have the Partners proceed with the pre-preproposal and ultimately the full proposal for the next NFWF INSR grant </w:t>
      </w:r>
      <w:r w:rsidR="000834CB" w:rsidRPr="00B57471">
        <w:rPr>
          <w:i/>
          <w:iCs/>
          <w:sz w:val="24"/>
          <w:szCs w:val="24"/>
          <w:u w:val="single"/>
        </w:rPr>
        <w:t>round, using the Conservation Foundation’s name doing business as the Lancaster Clean Water Partners.  Motion passed</w:t>
      </w:r>
      <w:r w:rsidR="000834CB" w:rsidRPr="00B57471">
        <w:rPr>
          <w:sz w:val="24"/>
          <w:szCs w:val="24"/>
        </w:rPr>
        <w:t xml:space="preserve">. </w:t>
      </w:r>
    </w:p>
    <w:p w14:paraId="24B84AD3" w14:textId="6660745F" w:rsidR="002D03FC" w:rsidRPr="00B57471" w:rsidRDefault="002D03FC" w:rsidP="002D03FC">
      <w:pPr>
        <w:pStyle w:val="ListParagraph"/>
        <w:numPr>
          <w:ilvl w:val="0"/>
          <w:numId w:val="18"/>
        </w:numPr>
        <w:rPr>
          <w:sz w:val="24"/>
          <w:szCs w:val="24"/>
        </w:rPr>
      </w:pPr>
      <w:r w:rsidRPr="00B57471">
        <w:rPr>
          <w:sz w:val="24"/>
          <w:szCs w:val="24"/>
        </w:rPr>
        <w:t>Sub</w:t>
      </w:r>
      <w:r w:rsidRPr="00B57471">
        <w:rPr>
          <w:sz w:val="24"/>
          <w:szCs w:val="24"/>
        </w:rPr>
        <w:t>-</w:t>
      </w:r>
      <w:r w:rsidRPr="00B57471">
        <w:rPr>
          <w:sz w:val="24"/>
          <w:szCs w:val="24"/>
        </w:rPr>
        <w:t xml:space="preserve">awardee for PSU NFWF grants </w:t>
      </w:r>
      <w:r w:rsidR="00D81AC8" w:rsidRPr="00B57471">
        <w:rPr>
          <w:sz w:val="24"/>
          <w:szCs w:val="24"/>
        </w:rPr>
        <w:t>–</w:t>
      </w:r>
      <w:r w:rsidRPr="00B57471">
        <w:rPr>
          <w:sz w:val="24"/>
          <w:szCs w:val="24"/>
        </w:rPr>
        <w:t xml:space="preserve"> Matt</w:t>
      </w:r>
      <w:r w:rsidR="00D81AC8" w:rsidRPr="00B57471">
        <w:rPr>
          <w:sz w:val="24"/>
          <w:szCs w:val="24"/>
        </w:rPr>
        <w:t xml:space="preserve"> also noted that the Conservation District and the Foundation are currently a sub-awardee for a PSU grant that is operated in Chiques, Little Chiques, Conoy, Conewago, </w:t>
      </w:r>
      <w:r w:rsidR="002D7B00" w:rsidRPr="00B57471">
        <w:rPr>
          <w:sz w:val="24"/>
          <w:szCs w:val="24"/>
        </w:rPr>
        <w:t xml:space="preserve">and </w:t>
      </w:r>
      <w:r w:rsidR="00D81AC8" w:rsidRPr="00B57471">
        <w:rPr>
          <w:sz w:val="24"/>
          <w:szCs w:val="24"/>
        </w:rPr>
        <w:t xml:space="preserve">Little Conestoga </w:t>
      </w:r>
      <w:r w:rsidR="002D7B00" w:rsidRPr="00B57471">
        <w:rPr>
          <w:sz w:val="24"/>
          <w:szCs w:val="24"/>
        </w:rPr>
        <w:t xml:space="preserve">watersheds, </w:t>
      </w:r>
      <w:r w:rsidR="00D81AC8" w:rsidRPr="00B57471">
        <w:rPr>
          <w:sz w:val="24"/>
          <w:szCs w:val="24"/>
        </w:rPr>
        <w:t>called the Lower Susquehanna Regional Partnership</w:t>
      </w:r>
      <w:r w:rsidR="002D7B00" w:rsidRPr="00B57471">
        <w:rPr>
          <w:sz w:val="24"/>
          <w:szCs w:val="24"/>
        </w:rPr>
        <w:t xml:space="preserve">.  The </w:t>
      </w:r>
      <w:r w:rsidR="00D81AC8" w:rsidRPr="00B57471">
        <w:rPr>
          <w:sz w:val="24"/>
          <w:szCs w:val="24"/>
        </w:rPr>
        <w:t>money works with farmers and landowners to put in BMPs.  For every acre of buffer they put in for up to $20,000, the farmer can get tax credits or money to put additional work on their ag operations.  Penn State is going to apply for another similar grant, and they would like to work with the Foundation and LCCD again as a sub-awardee in a similar way, as a pass through for dollar</w:t>
      </w:r>
      <w:r w:rsidR="002D7B00" w:rsidRPr="00B57471">
        <w:rPr>
          <w:sz w:val="24"/>
          <w:szCs w:val="24"/>
        </w:rPr>
        <w:t>s</w:t>
      </w:r>
      <w:r w:rsidR="00D81AC8" w:rsidRPr="00B57471">
        <w:rPr>
          <w:sz w:val="24"/>
          <w:szCs w:val="24"/>
        </w:rPr>
        <w:t xml:space="preserve">.  </w:t>
      </w:r>
      <w:r w:rsidR="002D7B00" w:rsidRPr="00B57471">
        <w:rPr>
          <w:sz w:val="24"/>
          <w:szCs w:val="24"/>
        </w:rPr>
        <w:t>This next proposal w</w:t>
      </w:r>
      <w:r w:rsidR="00D81AC8" w:rsidRPr="00B57471">
        <w:rPr>
          <w:sz w:val="24"/>
          <w:szCs w:val="24"/>
        </w:rPr>
        <w:t>ould probably expand the watersheds a little, and focus a little more of working with churches and the interfaith community. There is admin money for the Foundation from this grant that helps support Matt and Stacey’s time.  The Watershed Dept receives some money as well for the District</w:t>
      </w:r>
      <w:r w:rsidR="00871B36" w:rsidRPr="00B57471">
        <w:rPr>
          <w:sz w:val="24"/>
          <w:szCs w:val="24"/>
        </w:rPr>
        <w:t>,</w:t>
      </w:r>
      <w:r w:rsidR="002D7B00" w:rsidRPr="00B57471">
        <w:rPr>
          <w:sz w:val="24"/>
          <w:szCs w:val="24"/>
        </w:rPr>
        <w:t xml:space="preserve"> for project</w:t>
      </w:r>
      <w:r w:rsidR="00871B36" w:rsidRPr="00B57471">
        <w:rPr>
          <w:sz w:val="24"/>
          <w:szCs w:val="24"/>
        </w:rPr>
        <w:t xml:space="preserve"> oversight</w:t>
      </w:r>
      <w:r w:rsidR="00D81AC8" w:rsidRPr="00B57471">
        <w:rPr>
          <w:sz w:val="24"/>
          <w:szCs w:val="24"/>
        </w:rPr>
        <w:t xml:space="preserve">.  </w:t>
      </w:r>
      <w:r w:rsidR="002D7B00" w:rsidRPr="00B57471">
        <w:rPr>
          <w:sz w:val="24"/>
          <w:szCs w:val="24"/>
        </w:rPr>
        <w:t xml:space="preserve">There was some discussion about how much Penn State receives for their administrative funding, because it is known that Penn State gets 45% administrative fees when submitting for grants.  However, Matt K has always been told by Matt Royer from PSU that when Penn State uses this sub-awardee model, Penn State doesn’t receive the full 45% and that is why they like to do it this way, so that more of the grant dollars are available to use for projects.  Matt K will search for a recent breakdown of a Penn State budget for the current grant or proposed grant so the Foundation Board can have a better idea of how funds are broken down.  </w:t>
      </w:r>
      <w:r w:rsidR="00D81AC8" w:rsidRPr="00B57471">
        <w:rPr>
          <w:sz w:val="24"/>
          <w:szCs w:val="24"/>
        </w:rPr>
        <w:t xml:space="preserve">  </w:t>
      </w:r>
    </w:p>
    <w:p w14:paraId="4D1B4DD4" w14:textId="11D05A36" w:rsidR="002D03FC" w:rsidRPr="00B57471" w:rsidRDefault="002D03FC" w:rsidP="002D03FC">
      <w:pPr>
        <w:pStyle w:val="ListParagraph"/>
        <w:numPr>
          <w:ilvl w:val="0"/>
          <w:numId w:val="18"/>
        </w:numPr>
        <w:rPr>
          <w:sz w:val="24"/>
          <w:szCs w:val="24"/>
        </w:rPr>
      </w:pPr>
      <w:r w:rsidRPr="00B57471">
        <w:rPr>
          <w:sz w:val="24"/>
          <w:szCs w:val="24"/>
        </w:rPr>
        <w:t xml:space="preserve">District’s 2026 Annual Appeal Letter </w:t>
      </w:r>
      <w:r w:rsidR="002D7B00" w:rsidRPr="00B57471">
        <w:rPr>
          <w:sz w:val="24"/>
          <w:szCs w:val="24"/>
        </w:rPr>
        <w:t>–</w:t>
      </w:r>
      <w:r w:rsidRPr="00B57471">
        <w:rPr>
          <w:sz w:val="24"/>
          <w:szCs w:val="24"/>
        </w:rPr>
        <w:t xml:space="preserve"> Matt</w:t>
      </w:r>
      <w:r w:rsidR="002D7B00" w:rsidRPr="00B57471">
        <w:rPr>
          <w:sz w:val="24"/>
          <w:szCs w:val="24"/>
        </w:rPr>
        <w:t xml:space="preserve"> reminded the Foundation that last year the Conservation District celebrated their 75</w:t>
      </w:r>
      <w:r w:rsidR="002D7B00" w:rsidRPr="00B57471">
        <w:rPr>
          <w:sz w:val="24"/>
          <w:szCs w:val="24"/>
          <w:vertAlign w:val="superscript"/>
        </w:rPr>
        <w:t>th</w:t>
      </w:r>
      <w:r w:rsidR="002D7B00" w:rsidRPr="00B57471">
        <w:rPr>
          <w:sz w:val="24"/>
          <w:szCs w:val="24"/>
        </w:rPr>
        <w:t xml:space="preserve"> year. The District did an appeal last year called a “One Ask” asking for support, which was very successful.  The District decided to do an annual appeal </w:t>
      </w:r>
      <w:r w:rsidR="00BF1002" w:rsidRPr="00B57471">
        <w:rPr>
          <w:sz w:val="24"/>
          <w:szCs w:val="24"/>
        </w:rPr>
        <w:t>for 2026 and in the future</w:t>
      </w:r>
      <w:r w:rsidR="002D7B00" w:rsidRPr="00B57471">
        <w:rPr>
          <w:sz w:val="24"/>
          <w:szCs w:val="24"/>
        </w:rPr>
        <w:t xml:space="preserve">, and is asking the Foundation to serve as the </w:t>
      </w:r>
      <w:r w:rsidR="00BF1002" w:rsidRPr="00B57471">
        <w:rPr>
          <w:sz w:val="24"/>
          <w:szCs w:val="24"/>
        </w:rPr>
        <w:t>recipient</w:t>
      </w:r>
      <w:r w:rsidR="002D7B00" w:rsidRPr="00B57471">
        <w:rPr>
          <w:sz w:val="24"/>
          <w:szCs w:val="24"/>
        </w:rPr>
        <w:t xml:space="preserve"> of the appeal </w:t>
      </w:r>
      <w:r w:rsidR="00BF1002" w:rsidRPr="00B57471">
        <w:rPr>
          <w:sz w:val="24"/>
          <w:szCs w:val="24"/>
        </w:rPr>
        <w:t>donations</w:t>
      </w:r>
      <w:r w:rsidR="00C77AB4" w:rsidRPr="00B57471">
        <w:rPr>
          <w:sz w:val="24"/>
          <w:szCs w:val="24"/>
        </w:rPr>
        <w:t xml:space="preserve"> again</w:t>
      </w:r>
      <w:r w:rsidR="002D7B00" w:rsidRPr="00B57471">
        <w:rPr>
          <w:sz w:val="24"/>
          <w:szCs w:val="24"/>
        </w:rPr>
        <w:t>, since it is the 501c3.  Those</w:t>
      </w:r>
      <w:r w:rsidR="00BF1002" w:rsidRPr="00B57471">
        <w:rPr>
          <w:sz w:val="24"/>
          <w:szCs w:val="24"/>
        </w:rPr>
        <w:t xml:space="preserve"> funds that we receive</w:t>
      </w:r>
      <w:r w:rsidR="00C77AB4" w:rsidRPr="00B57471">
        <w:rPr>
          <w:sz w:val="24"/>
          <w:szCs w:val="24"/>
        </w:rPr>
        <w:t xml:space="preserve"> this year will</w:t>
      </w:r>
      <w:r w:rsidR="00BF1002" w:rsidRPr="00B57471">
        <w:rPr>
          <w:sz w:val="24"/>
          <w:szCs w:val="24"/>
        </w:rPr>
        <w:t xml:space="preserve"> help support things like the Conservation District’s newsletter, Envirothon, Conservation School, and the annual banquet.  Matt noted that letters went out last week, and the District already has received $3</w:t>
      </w:r>
      <w:r w:rsidR="00C77AB4" w:rsidRPr="00B57471">
        <w:rPr>
          <w:sz w:val="24"/>
          <w:szCs w:val="24"/>
        </w:rPr>
        <w:t>50</w:t>
      </w:r>
      <w:r w:rsidR="00BF1002" w:rsidRPr="00B57471">
        <w:rPr>
          <w:sz w:val="24"/>
          <w:szCs w:val="24"/>
        </w:rPr>
        <w:t>0.  The request deadline is March 1</w:t>
      </w:r>
      <w:r w:rsidR="00BF1002" w:rsidRPr="00B57471">
        <w:rPr>
          <w:sz w:val="24"/>
          <w:szCs w:val="24"/>
          <w:vertAlign w:val="superscript"/>
        </w:rPr>
        <w:t>st</w:t>
      </w:r>
      <w:r w:rsidR="00BF1002" w:rsidRPr="00B57471">
        <w:rPr>
          <w:sz w:val="24"/>
          <w:szCs w:val="24"/>
        </w:rPr>
        <w:t xml:space="preserve">, and will go out again in 2027.  The March 1st deadline is to get </w:t>
      </w:r>
      <w:r w:rsidR="00C77AB4" w:rsidRPr="00B57471">
        <w:rPr>
          <w:sz w:val="24"/>
          <w:szCs w:val="24"/>
        </w:rPr>
        <w:t>a</w:t>
      </w:r>
      <w:r w:rsidR="00BF1002" w:rsidRPr="00B57471">
        <w:rPr>
          <w:sz w:val="24"/>
          <w:szCs w:val="24"/>
        </w:rPr>
        <w:t xml:space="preserve"> </w:t>
      </w:r>
      <w:r w:rsidR="00871B36" w:rsidRPr="00B57471">
        <w:rPr>
          <w:sz w:val="24"/>
          <w:szCs w:val="24"/>
        </w:rPr>
        <w:t xml:space="preserve">company’s </w:t>
      </w:r>
      <w:r w:rsidR="00BF1002" w:rsidRPr="00B57471">
        <w:rPr>
          <w:sz w:val="24"/>
          <w:szCs w:val="24"/>
        </w:rPr>
        <w:t>logo on some of the District’s publications</w:t>
      </w:r>
      <w:r w:rsidR="00C77AB4" w:rsidRPr="00B57471">
        <w:rPr>
          <w:sz w:val="24"/>
          <w:szCs w:val="24"/>
        </w:rPr>
        <w:t xml:space="preserve"> being released soon</w:t>
      </w:r>
      <w:r w:rsidR="00BF1002" w:rsidRPr="00B57471">
        <w:rPr>
          <w:sz w:val="24"/>
          <w:szCs w:val="24"/>
        </w:rPr>
        <w:t xml:space="preserve">. </w:t>
      </w:r>
      <w:r w:rsidR="00804590" w:rsidRPr="00B57471">
        <w:rPr>
          <w:sz w:val="24"/>
          <w:szCs w:val="24"/>
        </w:rPr>
        <w:t xml:space="preserve">The District will accept donations after that, but the logo won’t be included on publications.  </w:t>
      </w:r>
      <w:r w:rsidR="00BF1002" w:rsidRPr="00B57471">
        <w:rPr>
          <w:sz w:val="24"/>
          <w:szCs w:val="24"/>
        </w:rPr>
        <w:t xml:space="preserve">The goal for </w:t>
      </w:r>
      <w:r w:rsidR="00871B36" w:rsidRPr="00B57471">
        <w:rPr>
          <w:sz w:val="24"/>
          <w:szCs w:val="24"/>
        </w:rPr>
        <w:t xml:space="preserve">2026’s campaign </w:t>
      </w:r>
      <w:r w:rsidR="00BF1002" w:rsidRPr="00B57471">
        <w:rPr>
          <w:sz w:val="24"/>
          <w:szCs w:val="24"/>
        </w:rPr>
        <w:t xml:space="preserve">is around $25,000.  </w:t>
      </w:r>
    </w:p>
    <w:p w14:paraId="58C8BFA7" w14:textId="77777777" w:rsidR="002D03FC" w:rsidRPr="0010705D" w:rsidRDefault="002D03FC" w:rsidP="002A2C4F">
      <w:pPr>
        <w:rPr>
          <w:b/>
          <w:sz w:val="24"/>
          <w:szCs w:val="24"/>
        </w:rPr>
      </w:pPr>
    </w:p>
    <w:p w14:paraId="0AD46D43" w14:textId="0BBC53E1" w:rsidR="001B37B8" w:rsidRPr="0010705D" w:rsidRDefault="001B37B8" w:rsidP="002A2C4F">
      <w:pPr>
        <w:rPr>
          <w:b/>
          <w:sz w:val="24"/>
          <w:szCs w:val="24"/>
        </w:rPr>
      </w:pPr>
      <w:r w:rsidRPr="0010705D">
        <w:rPr>
          <w:b/>
          <w:sz w:val="24"/>
          <w:szCs w:val="24"/>
        </w:rPr>
        <w:t>New Business</w:t>
      </w:r>
    </w:p>
    <w:p w14:paraId="23A1A6A1" w14:textId="1EDF8F31" w:rsidR="00EA020C" w:rsidRDefault="00EA020C" w:rsidP="00EA020C">
      <w:pPr>
        <w:pStyle w:val="ListParagraph"/>
        <w:numPr>
          <w:ilvl w:val="0"/>
          <w:numId w:val="11"/>
        </w:numPr>
        <w:rPr>
          <w:sz w:val="24"/>
          <w:szCs w:val="24"/>
        </w:rPr>
      </w:pPr>
      <w:r>
        <w:rPr>
          <w:sz w:val="24"/>
          <w:szCs w:val="24"/>
        </w:rPr>
        <w:t xml:space="preserve">Review Lancaster Clean Water Partners/Conservation Foundation MOU—Allyson </w:t>
      </w:r>
      <w:r w:rsidR="00F11820">
        <w:rPr>
          <w:sz w:val="24"/>
          <w:szCs w:val="24"/>
        </w:rPr>
        <w:t xml:space="preserve">requested to go over this MOU.  Matt and Brad searched, but the most recent they found was from 2017, but they question if  that is the most recent.  Allyson wasn’t sure of the most recent version date either, but wanted to give the new members some background.  The Partners are a subsidiary LLC of the Foundation.  There is an MOU to set the groundwork, but </w:t>
      </w:r>
      <w:r w:rsidR="00612AB8">
        <w:rPr>
          <w:sz w:val="24"/>
          <w:szCs w:val="24"/>
        </w:rPr>
        <w:t>t</w:t>
      </w:r>
      <w:r w:rsidR="00F11820">
        <w:rPr>
          <w:sz w:val="24"/>
          <w:szCs w:val="24"/>
        </w:rPr>
        <w:t>he Partners also have separate by-laws with more specific</w:t>
      </w:r>
      <w:r w:rsidR="006A2C77">
        <w:rPr>
          <w:sz w:val="24"/>
          <w:szCs w:val="24"/>
        </w:rPr>
        <w:t xml:space="preserve">s </w:t>
      </w:r>
      <w:r w:rsidR="00F11820">
        <w:rPr>
          <w:sz w:val="24"/>
          <w:szCs w:val="24"/>
        </w:rPr>
        <w:t>of what their structure is, delineating differences between the Partners and the Foundation.  There is a Service Agreement</w:t>
      </w:r>
      <w:r w:rsidR="00E03320">
        <w:rPr>
          <w:sz w:val="24"/>
          <w:szCs w:val="24"/>
        </w:rPr>
        <w:t xml:space="preserve"> which is more detailed,</w:t>
      </w:r>
      <w:r w:rsidR="00F11820">
        <w:rPr>
          <w:sz w:val="24"/>
          <w:szCs w:val="24"/>
        </w:rPr>
        <w:t xml:space="preserve"> between the Partners because they are technically considered staff of the Conservation District</w:t>
      </w:r>
      <w:r w:rsidR="006A2C77">
        <w:rPr>
          <w:sz w:val="24"/>
          <w:szCs w:val="24"/>
        </w:rPr>
        <w:t xml:space="preserve">, but doing the work of the Lancaster Clean Water Partners, under the Foundation.  Accounting practices have changed a lot since the original paperwork </w:t>
      </w:r>
      <w:r w:rsidR="006A2C77">
        <w:rPr>
          <w:sz w:val="24"/>
          <w:szCs w:val="24"/>
        </w:rPr>
        <w:lastRenderedPageBreak/>
        <w:t xml:space="preserve">was drafted. Periodic review of the wording is a good idea. </w:t>
      </w:r>
      <w:r w:rsidR="00E03320">
        <w:rPr>
          <w:sz w:val="24"/>
          <w:szCs w:val="24"/>
        </w:rPr>
        <w:t xml:space="preserve">Brad, Allyson and Matt K will review things prior to the next Foundation Board meeting.  </w:t>
      </w:r>
    </w:p>
    <w:p w14:paraId="29937641" w14:textId="3F45A8C9" w:rsidR="00EA020C" w:rsidRDefault="00EA020C" w:rsidP="00EA020C">
      <w:pPr>
        <w:pStyle w:val="ListParagraph"/>
        <w:numPr>
          <w:ilvl w:val="0"/>
          <w:numId w:val="11"/>
        </w:numPr>
        <w:rPr>
          <w:sz w:val="24"/>
          <w:szCs w:val="24"/>
        </w:rPr>
      </w:pPr>
      <w:r>
        <w:rPr>
          <w:sz w:val="24"/>
          <w:szCs w:val="24"/>
        </w:rPr>
        <w:t>Foundation Strategic Planning</w:t>
      </w:r>
      <w:r w:rsidR="00E03320">
        <w:rPr>
          <w:sz w:val="24"/>
          <w:szCs w:val="24"/>
        </w:rPr>
        <w:t xml:space="preserve">—One of the reasons Knorr Consulting was engaged is to review this.  The Foundation worked on this a few years ago. Jon will be tasked with evaluating what has been done in the past few years, what still needs done, and if anything needs discussed again.  </w:t>
      </w:r>
      <w:r>
        <w:rPr>
          <w:sz w:val="24"/>
          <w:szCs w:val="24"/>
        </w:rPr>
        <w:t xml:space="preserve"> </w:t>
      </w:r>
    </w:p>
    <w:p w14:paraId="2F9ED7D9" w14:textId="484B563E" w:rsidR="00C61132" w:rsidRDefault="00EA020C" w:rsidP="00CA400C">
      <w:pPr>
        <w:pStyle w:val="ListParagraph"/>
        <w:numPr>
          <w:ilvl w:val="0"/>
          <w:numId w:val="11"/>
        </w:numPr>
        <w:rPr>
          <w:sz w:val="24"/>
          <w:szCs w:val="24"/>
        </w:rPr>
      </w:pPr>
      <w:r w:rsidRPr="00EA020C">
        <w:rPr>
          <w:sz w:val="24"/>
          <w:szCs w:val="24"/>
        </w:rPr>
        <w:t xml:space="preserve">2025 Ethics Form </w:t>
      </w:r>
      <w:r w:rsidR="007965CF">
        <w:rPr>
          <w:sz w:val="24"/>
          <w:szCs w:val="24"/>
        </w:rPr>
        <w:t>(</w:t>
      </w:r>
      <w:hyperlink r:id="rId6" w:history="1">
        <w:r w:rsidR="007965CF" w:rsidRPr="00335629">
          <w:rPr>
            <w:rStyle w:val="Hyperlink"/>
            <w:sz w:val="24"/>
            <w:szCs w:val="24"/>
          </w:rPr>
          <w:t>www.ethics.pa.gov</w:t>
        </w:r>
      </w:hyperlink>
      <w:r w:rsidR="007965CF">
        <w:rPr>
          <w:sz w:val="24"/>
          <w:szCs w:val="24"/>
        </w:rPr>
        <w:t xml:space="preserve">) </w:t>
      </w:r>
      <w:r w:rsidR="006B3A8D">
        <w:rPr>
          <w:sz w:val="24"/>
          <w:szCs w:val="24"/>
        </w:rPr>
        <w:t xml:space="preserve"> These need filled out if you were on the Foundation Board in 2025.  Stacey keeps them on file.  They are not looked at, but are kept on file in case the Foundation is audited.  </w:t>
      </w:r>
    </w:p>
    <w:p w14:paraId="45C68B1B" w14:textId="49406E67" w:rsidR="006B3A8D" w:rsidRDefault="006B3A8D" w:rsidP="00CA400C">
      <w:pPr>
        <w:pStyle w:val="ListParagraph"/>
        <w:numPr>
          <w:ilvl w:val="0"/>
          <w:numId w:val="11"/>
        </w:numPr>
        <w:rPr>
          <w:sz w:val="24"/>
          <w:szCs w:val="24"/>
        </w:rPr>
      </w:pPr>
      <w:r>
        <w:rPr>
          <w:sz w:val="24"/>
          <w:szCs w:val="24"/>
        </w:rPr>
        <w:t xml:space="preserve">DEP has a new program; </w:t>
      </w:r>
      <w:r w:rsidR="007B08D3">
        <w:rPr>
          <w:sz w:val="24"/>
          <w:szCs w:val="24"/>
        </w:rPr>
        <w:t xml:space="preserve">it’s </w:t>
      </w:r>
      <w:r>
        <w:rPr>
          <w:sz w:val="24"/>
          <w:szCs w:val="24"/>
        </w:rPr>
        <w:t xml:space="preserve">included in </w:t>
      </w:r>
      <w:r w:rsidR="007B08D3">
        <w:rPr>
          <w:sz w:val="24"/>
          <w:szCs w:val="24"/>
        </w:rPr>
        <w:t xml:space="preserve">the </w:t>
      </w:r>
      <w:r>
        <w:rPr>
          <w:sz w:val="24"/>
          <w:szCs w:val="24"/>
        </w:rPr>
        <w:t xml:space="preserve">Governor’s budget </w:t>
      </w:r>
      <w:r w:rsidR="00612AB8">
        <w:rPr>
          <w:sz w:val="24"/>
          <w:szCs w:val="24"/>
        </w:rPr>
        <w:t>which</w:t>
      </w:r>
      <w:r w:rsidR="007B08D3">
        <w:rPr>
          <w:sz w:val="24"/>
          <w:szCs w:val="24"/>
        </w:rPr>
        <w:t xml:space="preserve"> hinges on the budget being passed with the inclusion of this program. The program will be to </w:t>
      </w:r>
      <w:r>
        <w:rPr>
          <w:sz w:val="24"/>
          <w:szCs w:val="24"/>
        </w:rPr>
        <w:t>support water quality monitoring across the state</w:t>
      </w:r>
      <w:r w:rsidR="007B08D3">
        <w:rPr>
          <w:sz w:val="24"/>
          <w:szCs w:val="24"/>
        </w:rPr>
        <w:t>.  Lancaster County has been putting finances, people, and time into monitoring for years, but it’s good to see that the state is trying to put some money towards it also.  Chris T stated that DEP has been talking to the Conservation District about possibly replicating that.  DEP is planning to divide the state into 4 regions, then looking for a sponsor for each region, to oversee $75,00</w:t>
      </w:r>
      <w:r w:rsidR="00612AB8">
        <w:rPr>
          <w:sz w:val="24"/>
          <w:szCs w:val="24"/>
        </w:rPr>
        <w:t>0</w:t>
      </w:r>
      <w:r w:rsidR="007B08D3">
        <w:rPr>
          <w:sz w:val="24"/>
          <w:szCs w:val="24"/>
        </w:rPr>
        <w:t xml:space="preserve"> per region.  A sponsor cannot apply for funding.  More details are needed, but IF the Foundation could be a sponsor, and the Lancaster Conservation District could then still ask for funding, you may hear about it again.  If the Foundation could be a sponsor but LCCD wouldn’t be eligible for funding related to that, then LCCD wouldn’t be interested.  </w:t>
      </w:r>
      <w:r w:rsidR="007B5DF7">
        <w:rPr>
          <w:sz w:val="24"/>
          <w:szCs w:val="24"/>
        </w:rPr>
        <w:t>Chris stated that as a sponsor for the quarter</w:t>
      </w:r>
      <w:r w:rsidR="00F90516">
        <w:rPr>
          <w:sz w:val="24"/>
          <w:szCs w:val="24"/>
        </w:rPr>
        <w:t xml:space="preserve"> of the state</w:t>
      </w:r>
      <w:r w:rsidR="007B5DF7">
        <w:rPr>
          <w:sz w:val="24"/>
          <w:szCs w:val="24"/>
        </w:rPr>
        <w:t xml:space="preserve">/region, a small committee acting as a quality assurance board would be needed to evaluate the submitted applications for funding for water quality monitoring.  10% administrative funds would be available for the sponsors.  Stay tuned for more details.  </w:t>
      </w:r>
    </w:p>
    <w:p w14:paraId="735448ED" w14:textId="342A2ACF" w:rsidR="00F90516" w:rsidRPr="00EA020C" w:rsidRDefault="00F90516" w:rsidP="00CA400C">
      <w:pPr>
        <w:pStyle w:val="ListParagraph"/>
        <w:numPr>
          <w:ilvl w:val="0"/>
          <w:numId w:val="11"/>
        </w:numPr>
        <w:rPr>
          <w:sz w:val="24"/>
          <w:szCs w:val="24"/>
        </w:rPr>
      </w:pPr>
      <w:r>
        <w:rPr>
          <w:sz w:val="24"/>
          <w:szCs w:val="24"/>
        </w:rPr>
        <w:t>Allyson talked to the accountant recently about sponsorship levels, and what is received for a sponsorship—the acknowledgement letter needs to specify what is received, such as tickets for events, etc.</w:t>
      </w:r>
      <w:r w:rsidR="00612AB8">
        <w:rPr>
          <w:sz w:val="24"/>
          <w:szCs w:val="24"/>
        </w:rPr>
        <w:t xml:space="preserve"> She just wanted to be sure the Conservation District was aware of that too.  </w:t>
      </w:r>
      <w:r>
        <w:rPr>
          <w:sz w:val="24"/>
          <w:szCs w:val="24"/>
        </w:rPr>
        <w:t xml:space="preserve">  </w:t>
      </w:r>
    </w:p>
    <w:p w14:paraId="3C255621" w14:textId="2B413614" w:rsidR="003B6A6C" w:rsidRPr="00EA020C" w:rsidRDefault="008968F5" w:rsidP="00EA020C">
      <w:pPr>
        <w:rPr>
          <w:sz w:val="24"/>
          <w:szCs w:val="24"/>
        </w:rPr>
      </w:pPr>
      <w:r w:rsidRPr="00EA020C">
        <w:rPr>
          <w:sz w:val="24"/>
          <w:szCs w:val="24"/>
        </w:rPr>
        <w:t xml:space="preserve"> </w:t>
      </w:r>
      <w:r w:rsidR="000D1158" w:rsidRPr="00EA020C">
        <w:rPr>
          <w:sz w:val="24"/>
          <w:szCs w:val="24"/>
        </w:rPr>
        <w:t xml:space="preserve">  </w:t>
      </w:r>
    </w:p>
    <w:p w14:paraId="660E54D4" w14:textId="20F44408" w:rsidR="002A2C4F" w:rsidRPr="0010705D" w:rsidRDefault="002A2C4F" w:rsidP="002A2C4F">
      <w:pPr>
        <w:rPr>
          <w:sz w:val="24"/>
          <w:szCs w:val="24"/>
        </w:rPr>
      </w:pPr>
      <w:r w:rsidRPr="0010705D">
        <w:rPr>
          <w:b/>
          <w:sz w:val="24"/>
          <w:szCs w:val="24"/>
        </w:rPr>
        <w:t>Next Foundation Meeting Date</w:t>
      </w:r>
      <w:r w:rsidRPr="0010705D">
        <w:rPr>
          <w:sz w:val="24"/>
          <w:szCs w:val="24"/>
        </w:rPr>
        <w:t xml:space="preserve">:  </w:t>
      </w:r>
      <w:r w:rsidRPr="0010705D">
        <w:rPr>
          <w:b/>
          <w:bCs/>
          <w:sz w:val="24"/>
          <w:szCs w:val="24"/>
          <w:u w:val="single"/>
        </w:rPr>
        <w:t>Thursday</w:t>
      </w:r>
      <w:r w:rsidR="00C61132" w:rsidRPr="0010705D">
        <w:rPr>
          <w:b/>
          <w:bCs/>
          <w:sz w:val="24"/>
          <w:szCs w:val="24"/>
          <w:u w:val="single"/>
        </w:rPr>
        <w:t xml:space="preserve">, </w:t>
      </w:r>
      <w:r w:rsidR="00EA020C">
        <w:rPr>
          <w:b/>
          <w:bCs/>
          <w:sz w:val="24"/>
          <w:szCs w:val="24"/>
          <w:u w:val="single"/>
        </w:rPr>
        <w:t>April 2nd</w:t>
      </w:r>
      <w:r w:rsidR="00C61132" w:rsidRPr="0010705D">
        <w:rPr>
          <w:b/>
          <w:bCs/>
          <w:sz w:val="24"/>
          <w:szCs w:val="24"/>
          <w:u w:val="single"/>
        </w:rPr>
        <w:t xml:space="preserve"> @ 3:30 PM @ the Farm &amp; Home Center</w:t>
      </w:r>
    </w:p>
    <w:p w14:paraId="019D6DF5" w14:textId="77777777" w:rsidR="00C61132" w:rsidRPr="0010705D" w:rsidRDefault="00C61132" w:rsidP="002A2C4F">
      <w:pPr>
        <w:rPr>
          <w:sz w:val="24"/>
          <w:szCs w:val="24"/>
        </w:rPr>
      </w:pPr>
    </w:p>
    <w:p w14:paraId="27E6C8FF" w14:textId="55E2A878" w:rsidR="00A45D7E" w:rsidRPr="0010705D" w:rsidRDefault="002A2C4F" w:rsidP="002A2C4F">
      <w:pPr>
        <w:rPr>
          <w:sz w:val="24"/>
          <w:szCs w:val="24"/>
        </w:rPr>
      </w:pPr>
      <w:r w:rsidRPr="0010705D">
        <w:rPr>
          <w:i/>
          <w:iCs/>
          <w:sz w:val="24"/>
          <w:szCs w:val="24"/>
          <w:u w:val="single"/>
        </w:rPr>
        <w:t>202</w:t>
      </w:r>
      <w:r w:rsidR="00C61132" w:rsidRPr="0010705D">
        <w:rPr>
          <w:i/>
          <w:iCs/>
          <w:sz w:val="24"/>
          <w:szCs w:val="24"/>
          <w:u w:val="single"/>
        </w:rPr>
        <w:t>6</w:t>
      </w:r>
      <w:r w:rsidRPr="0010705D">
        <w:rPr>
          <w:i/>
          <w:iCs/>
          <w:sz w:val="24"/>
          <w:szCs w:val="24"/>
          <w:u w:val="single"/>
        </w:rPr>
        <w:t xml:space="preserve"> Meeting Dates</w:t>
      </w:r>
      <w:r w:rsidRPr="0010705D">
        <w:rPr>
          <w:sz w:val="24"/>
          <w:szCs w:val="24"/>
        </w:rPr>
        <w:t xml:space="preserve">: </w:t>
      </w:r>
      <w:r w:rsidR="00A45D7E" w:rsidRPr="0010705D">
        <w:rPr>
          <w:sz w:val="24"/>
          <w:szCs w:val="24"/>
        </w:rPr>
        <w:t xml:space="preserve">All </w:t>
      </w:r>
      <w:r w:rsidR="00C61132" w:rsidRPr="0010705D">
        <w:rPr>
          <w:sz w:val="24"/>
          <w:szCs w:val="24"/>
        </w:rPr>
        <w:t>Thursdays @ 3:30 PM @ the Farm &amp; home Center –June 4</w:t>
      </w:r>
      <w:r w:rsidR="00C61132" w:rsidRPr="0010705D">
        <w:rPr>
          <w:sz w:val="24"/>
          <w:szCs w:val="24"/>
          <w:vertAlign w:val="superscript"/>
        </w:rPr>
        <w:t>th</w:t>
      </w:r>
      <w:r w:rsidR="00C61132" w:rsidRPr="0010705D">
        <w:rPr>
          <w:sz w:val="24"/>
          <w:szCs w:val="24"/>
        </w:rPr>
        <w:t>, August 6</w:t>
      </w:r>
      <w:r w:rsidR="00C61132" w:rsidRPr="0010705D">
        <w:rPr>
          <w:sz w:val="24"/>
          <w:szCs w:val="24"/>
          <w:vertAlign w:val="superscript"/>
        </w:rPr>
        <w:t>th</w:t>
      </w:r>
      <w:r w:rsidR="00C61132" w:rsidRPr="0010705D">
        <w:rPr>
          <w:sz w:val="24"/>
          <w:szCs w:val="24"/>
        </w:rPr>
        <w:t>, October 8</w:t>
      </w:r>
      <w:r w:rsidR="00C61132" w:rsidRPr="0010705D">
        <w:rPr>
          <w:sz w:val="24"/>
          <w:szCs w:val="24"/>
          <w:vertAlign w:val="superscript"/>
        </w:rPr>
        <w:t>th</w:t>
      </w:r>
      <w:r w:rsidR="00C61132" w:rsidRPr="0010705D">
        <w:rPr>
          <w:sz w:val="24"/>
          <w:szCs w:val="24"/>
        </w:rPr>
        <w:t>, December 3</w:t>
      </w:r>
      <w:r w:rsidR="00C61132" w:rsidRPr="0010705D">
        <w:rPr>
          <w:sz w:val="24"/>
          <w:szCs w:val="24"/>
          <w:vertAlign w:val="superscript"/>
        </w:rPr>
        <w:t>rd</w:t>
      </w:r>
      <w:r w:rsidR="00C61132" w:rsidRPr="0010705D">
        <w:rPr>
          <w:sz w:val="24"/>
          <w:szCs w:val="24"/>
        </w:rPr>
        <w:t xml:space="preserve"> </w:t>
      </w:r>
    </w:p>
    <w:p w14:paraId="03B6A2E3" w14:textId="77777777" w:rsidR="00C61132" w:rsidRPr="0010705D" w:rsidRDefault="00C61132" w:rsidP="002A2C4F">
      <w:pPr>
        <w:rPr>
          <w:sz w:val="24"/>
          <w:szCs w:val="24"/>
        </w:rPr>
      </w:pPr>
    </w:p>
    <w:p w14:paraId="7CB04AFE" w14:textId="7365DAF5" w:rsidR="002A2C4F" w:rsidRPr="0010705D" w:rsidRDefault="002A2C4F" w:rsidP="002A2C4F">
      <w:pPr>
        <w:rPr>
          <w:sz w:val="24"/>
          <w:szCs w:val="24"/>
          <w:vertAlign w:val="superscript"/>
        </w:rPr>
      </w:pPr>
      <w:r w:rsidRPr="0010705D">
        <w:rPr>
          <w:i/>
          <w:iCs/>
          <w:sz w:val="24"/>
          <w:szCs w:val="24"/>
          <w:u w:val="single"/>
        </w:rPr>
        <w:t>Executive Committee Meeting Dates</w:t>
      </w:r>
      <w:r w:rsidRPr="0010705D">
        <w:rPr>
          <w:sz w:val="24"/>
          <w:szCs w:val="24"/>
        </w:rPr>
        <w:t xml:space="preserve">: </w:t>
      </w:r>
      <w:r w:rsidR="00C61132" w:rsidRPr="0010705D">
        <w:rPr>
          <w:sz w:val="24"/>
          <w:szCs w:val="24"/>
        </w:rPr>
        <w:t xml:space="preserve">All </w:t>
      </w:r>
      <w:r w:rsidR="008563C8" w:rsidRPr="0010705D">
        <w:rPr>
          <w:sz w:val="24"/>
          <w:szCs w:val="24"/>
        </w:rPr>
        <w:t>Thursday</w:t>
      </w:r>
      <w:r w:rsidR="00C61132" w:rsidRPr="0010705D">
        <w:rPr>
          <w:sz w:val="24"/>
          <w:szCs w:val="24"/>
        </w:rPr>
        <w:t xml:space="preserve"> </w:t>
      </w:r>
      <w:r w:rsidR="00DD3464" w:rsidRPr="0010705D">
        <w:rPr>
          <w:sz w:val="24"/>
          <w:szCs w:val="24"/>
        </w:rPr>
        <w:t>–March 26</w:t>
      </w:r>
      <w:r w:rsidR="00DD3464" w:rsidRPr="0010705D">
        <w:rPr>
          <w:sz w:val="24"/>
          <w:szCs w:val="24"/>
          <w:vertAlign w:val="superscript"/>
        </w:rPr>
        <w:t>th</w:t>
      </w:r>
      <w:r w:rsidR="00DD3464" w:rsidRPr="0010705D">
        <w:rPr>
          <w:sz w:val="24"/>
          <w:szCs w:val="24"/>
        </w:rPr>
        <w:t>, May 28</w:t>
      </w:r>
      <w:r w:rsidR="00DD3464" w:rsidRPr="0010705D">
        <w:rPr>
          <w:sz w:val="24"/>
          <w:szCs w:val="24"/>
          <w:vertAlign w:val="superscript"/>
        </w:rPr>
        <w:t>th</w:t>
      </w:r>
      <w:r w:rsidR="00DD3464" w:rsidRPr="0010705D">
        <w:rPr>
          <w:sz w:val="24"/>
          <w:szCs w:val="24"/>
        </w:rPr>
        <w:t>, July 30</w:t>
      </w:r>
      <w:r w:rsidR="00DD3464" w:rsidRPr="0010705D">
        <w:rPr>
          <w:sz w:val="24"/>
          <w:szCs w:val="24"/>
          <w:vertAlign w:val="superscript"/>
        </w:rPr>
        <w:t>th</w:t>
      </w:r>
      <w:r w:rsidR="00DD3464" w:rsidRPr="0010705D">
        <w:rPr>
          <w:sz w:val="24"/>
          <w:szCs w:val="24"/>
        </w:rPr>
        <w:t>, September 24</w:t>
      </w:r>
      <w:r w:rsidR="00DD3464" w:rsidRPr="0010705D">
        <w:rPr>
          <w:sz w:val="24"/>
          <w:szCs w:val="24"/>
          <w:vertAlign w:val="superscript"/>
        </w:rPr>
        <w:t>th</w:t>
      </w:r>
      <w:r w:rsidR="00DD3464" w:rsidRPr="0010705D">
        <w:rPr>
          <w:sz w:val="24"/>
          <w:szCs w:val="24"/>
        </w:rPr>
        <w:t>, November 19</w:t>
      </w:r>
      <w:r w:rsidR="00DD3464" w:rsidRPr="0010705D">
        <w:rPr>
          <w:sz w:val="24"/>
          <w:szCs w:val="24"/>
          <w:vertAlign w:val="superscript"/>
        </w:rPr>
        <w:t>th</w:t>
      </w:r>
      <w:r w:rsidR="00DD3464" w:rsidRPr="0010705D">
        <w:rPr>
          <w:sz w:val="24"/>
          <w:szCs w:val="24"/>
        </w:rPr>
        <w:t xml:space="preserve">    </w:t>
      </w:r>
      <w:r w:rsidR="00A45D7E" w:rsidRPr="0010705D">
        <w:rPr>
          <w:sz w:val="24"/>
          <w:szCs w:val="24"/>
        </w:rPr>
        <w:t xml:space="preserve"> </w:t>
      </w:r>
    </w:p>
    <w:p w14:paraId="1239EC69" w14:textId="77777777" w:rsidR="002A2C4F" w:rsidRPr="0010705D" w:rsidRDefault="002A2C4F" w:rsidP="002A2C4F">
      <w:pPr>
        <w:rPr>
          <w:b/>
          <w:sz w:val="24"/>
          <w:szCs w:val="24"/>
        </w:rPr>
      </w:pPr>
    </w:p>
    <w:p w14:paraId="4AC2F5FE" w14:textId="77777777" w:rsidR="000D1158" w:rsidRPr="0010705D" w:rsidRDefault="000D1158" w:rsidP="000D1158">
      <w:pPr>
        <w:rPr>
          <w:b/>
          <w:iCs/>
          <w:sz w:val="24"/>
          <w:szCs w:val="24"/>
        </w:rPr>
      </w:pPr>
      <w:r w:rsidRPr="0010705D">
        <w:rPr>
          <w:b/>
          <w:iCs/>
          <w:sz w:val="24"/>
          <w:szCs w:val="24"/>
        </w:rPr>
        <w:t>Adjournment</w:t>
      </w:r>
    </w:p>
    <w:p w14:paraId="3463F827" w14:textId="68D4F96D" w:rsidR="000D1158" w:rsidRPr="0010705D" w:rsidRDefault="000D1158" w:rsidP="000D1158">
      <w:pPr>
        <w:rPr>
          <w:iCs/>
          <w:sz w:val="24"/>
          <w:szCs w:val="24"/>
        </w:rPr>
      </w:pPr>
      <w:r w:rsidRPr="0010705D">
        <w:rPr>
          <w:iCs/>
          <w:sz w:val="24"/>
          <w:szCs w:val="24"/>
        </w:rPr>
        <w:t xml:space="preserve">Adjourned upon motion, at </w:t>
      </w:r>
      <w:r w:rsidR="002609A9" w:rsidRPr="00B57471">
        <w:rPr>
          <w:iCs/>
          <w:sz w:val="24"/>
          <w:szCs w:val="24"/>
          <w:highlight w:val="yellow"/>
        </w:rPr>
        <w:t>_______</w:t>
      </w:r>
    </w:p>
    <w:p w14:paraId="5B24B60E" w14:textId="51CC74A1" w:rsidR="001B37B8" w:rsidRPr="0010705D" w:rsidRDefault="001B37B8" w:rsidP="002A2C4F">
      <w:pPr>
        <w:rPr>
          <w:b/>
          <w:sz w:val="24"/>
          <w:szCs w:val="24"/>
        </w:rPr>
      </w:pPr>
    </w:p>
    <w:p w14:paraId="225C3648" w14:textId="77777777" w:rsidR="001B37B8" w:rsidRPr="0010705D" w:rsidRDefault="001B37B8" w:rsidP="001B37B8">
      <w:pPr>
        <w:rPr>
          <w:b/>
          <w:sz w:val="24"/>
          <w:szCs w:val="24"/>
        </w:rPr>
      </w:pPr>
      <w:r w:rsidRPr="0010705D">
        <w:rPr>
          <w:b/>
          <w:sz w:val="24"/>
          <w:szCs w:val="24"/>
        </w:rPr>
        <w:t xml:space="preserve">Mission Statement - </w:t>
      </w:r>
      <w:r w:rsidRPr="0010705D">
        <w:rPr>
          <w:sz w:val="24"/>
          <w:szCs w:val="24"/>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10705D" w:rsidRDefault="001B37B8" w:rsidP="001B37B8">
      <w:pPr>
        <w:rPr>
          <w:sz w:val="24"/>
          <w:szCs w:val="24"/>
        </w:rPr>
      </w:pPr>
    </w:p>
    <w:p w14:paraId="799B4F71" w14:textId="04666F19" w:rsidR="00D015F6" w:rsidRPr="0010705D" w:rsidRDefault="001B37B8" w:rsidP="00E9150F">
      <w:pPr>
        <w:rPr>
          <w:sz w:val="24"/>
          <w:szCs w:val="24"/>
        </w:rPr>
      </w:pPr>
      <w:r w:rsidRPr="0010705D">
        <w:rPr>
          <w:b/>
          <w:sz w:val="24"/>
          <w:szCs w:val="24"/>
        </w:rPr>
        <w:t>Purpose Statement</w:t>
      </w:r>
      <w:r w:rsidRPr="0010705D">
        <w:rPr>
          <w:sz w:val="24"/>
          <w:szCs w:val="24"/>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p w14:paraId="427B64D7" w14:textId="190CABCF" w:rsidR="00294C63" w:rsidRPr="0010705D" w:rsidRDefault="00294C63" w:rsidP="007C2ED7">
      <w:pPr>
        <w:rPr>
          <w:sz w:val="24"/>
          <w:szCs w:val="24"/>
        </w:rPr>
      </w:pPr>
    </w:p>
    <w:p w14:paraId="0F7985D3" w14:textId="77777777" w:rsidR="00885AA2" w:rsidRPr="0010705D" w:rsidRDefault="00885AA2" w:rsidP="00885AA2">
      <w:pPr>
        <w:rPr>
          <w:iCs/>
          <w:sz w:val="24"/>
          <w:szCs w:val="24"/>
        </w:rPr>
      </w:pPr>
      <w:r w:rsidRPr="0010705D">
        <w:rPr>
          <w:iCs/>
          <w:sz w:val="24"/>
          <w:szCs w:val="24"/>
        </w:rPr>
        <w:t xml:space="preserve">Respectfully submitted, </w:t>
      </w:r>
    </w:p>
    <w:p w14:paraId="2902E2DE" w14:textId="77777777" w:rsidR="00885AA2" w:rsidRPr="0010705D" w:rsidRDefault="00885AA2" w:rsidP="00885AA2">
      <w:pPr>
        <w:rPr>
          <w:iCs/>
          <w:sz w:val="24"/>
          <w:szCs w:val="24"/>
        </w:rPr>
      </w:pPr>
    </w:p>
    <w:p w14:paraId="6EC61AAA" w14:textId="58AE7828" w:rsidR="00885AA2" w:rsidRPr="0010705D" w:rsidRDefault="00EA020C" w:rsidP="00885AA2">
      <w:pPr>
        <w:rPr>
          <w:iCs/>
          <w:sz w:val="24"/>
          <w:szCs w:val="24"/>
        </w:rPr>
      </w:pPr>
      <w:r>
        <w:rPr>
          <w:iCs/>
          <w:sz w:val="24"/>
          <w:szCs w:val="24"/>
        </w:rPr>
        <w:t>Shelly Dehoff</w:t>
      </w:r>
    </w:p>
    <w:p w14:paraId="40F9D88E" w14:textId="77777777" w:rsidR="00885AA2" w:rsidRPr="0010705D" w:rsidRDefault="00885AA2" w:rsidP="00885AA2">
      <w:pPr>
        <w:rPr>
          <w:iCs/>
          <w:sz w:val="24"/>
          <w:szCs w:val="24"/>
        </w:rPr>
      </w:pPr>
      <w:r w:rsidRPr="0010705D">
        <w:rPr>
          <w:iCs/>
          <w:sz w:val="24"/>
          <w:szCs w:val="24"/>
        </w:rPr>
        <w:t>Lancaster Co Conservation District</w:t>
      </w:r>
    </w:p>
    <w:p w14:paraId="797911B3" w14:textId="77777777" w:rsidR="00885AA2" w:rsidRPr="00222B8D" w:rsidRDefault="00885AA2" w:rsidP="00222B8D">
      <w:pPr>
        <w:rPr>
          <w:i/>
        </w:rPr>
      </w:pPr>
    </w:p>
    <w:sectPr w:rsidR="00885AA2" w:rsidRPr="00222B8D"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14729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11A"/>
    <w:multiLevelType w:val="hybridMultilevel"/>
    <w:tmpl w:val="706E8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A717E7"/>
    <w:multiLevelType w:val="hybridMultilevel"/>
    <w:tmpl w:val="7ABAA0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6275D"/>
    <w:multiLevelType w:val="hybridMultilevel"/>
    <w:tmpl w:val="9FA023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50576E28"/>
    <w:multiLevelType w:val="hybridMultilevel"/>
    <w:tmpl w:val="ADD0A4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16cid:durableId="1994140815">
    <w:abstractNumId w:val="5"/>
  </w:num>
  <w:num w:numId="2" w16cid:durableId="983703802">
    <w:abstractNumId w:val="9"/>
  </w:num>
  <w:num w:numId="3" w16cid:durableId="1143229572">
    <w:abstractNumId w:val="12"/>
  </w:num>
  <w:num w:numId="4" w16cid:durableId="1813909874">
    <w:abstractNumId w:val="11"/>
  </w:num>
  <w:num w:numId="5" w16cid:durableId="1973435931">
    <w:abstractNumId w:val="2"/>
  </w:num>
  <w:num w:numId="6" w16cid:durableId="1942567927">
    <w:abstractNumId w:val="0"/>
  </w:num>
  <w:num w:numId="7" w16cid:durableId="1105883617">
    <w:abstractNumId w:val="1"/>
  </w:num>
  <w:num w:numId="8" w16cid:durableId="272444878">
    <w:abstractNumId w:val="4"/>
  </w:num>
  <w:num w:numId="9" w16cid:durableId="90471558">
    <w:abstractNumId w:val="10"/>
  </w:num>
  <w:num w:numId="10" w16cid:durableId="205072712">
    <w:abstractNumId w:val="13"/>
  </w:num>
  <w:num w:numId="11" w16cid:durableId="389350568">
    <w:abstractNumId w:val="3"/>
  </w:num>
  <w:num w:numId="12" w16cid:durableId="161894947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7353299">
    <w:abstractNumId w:val="3"/>
  </w:num>
  <w:num w:numId="14" w16cid:durableId="1202935760">
    <w:abstractNumId w:val="1"/>
  </w:num>
  <w:num w:numId="15" w16cid:durableId="467285301">
    <w:abstractNumId w:val="7"/>
  </w:num>
  <w:num w:numId="16" w16cid:durableId="2147354683">
    <w:abstractNumId w:val="4"/>
  </w:num>
  <w:num w:numId="17" w16cid:durableId="1730033102">
    <w:abstractNumId w:val="8"/>
  </w:num>
  <w:num w:numId="18" w16cid:durableId="10069823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0576B"/>
    <w:rsid w:val="000475C7"/>
    <w:rsid w:val="00074BFC"/>
    <w:rsid w:val="000759D4"/>
    <w:rsid w:val="000834CB"/>
    <w:rsid w:val="000D1158"/>
    <w:rsid w:val="000D77EA"/>
    <w:rsid w:val="0010705D"/>
    <w:rsid w:val="0013662B"/>
    <w:rsid w:val="001418F7"/>
    <w:rsid w:val="00156B9C"/>
    <w:rsid w:val="00191232"/>
    <w:rsid w:val="001B37B8"/>
    <w:rsid w:val="001B74C0"/>
    <w:rsid w:val="00203B9C"/>
    <w:rsid w:val="00222B8D"/>
    <w:rsid w:val="00234147"/>
    <w:rsid w:val="002609A9"/>
    <w:rsid w:val="00270493"/>
    <w:rsid w:val="00281E49"/>
    <w:rsid w:val="002835DA"/>
    <w:rsid w:val="002848AA"/>
    <w:rsid w:val="00294C63"/>
    <w:rsid w:val="002A1850"/>
    <w:rsid w:val="002A2C4F"/>
    <w:rsid w:val="002D03FC"/>
    <w:rsid w:val="002D73E5"/>
    <w:rsid w:val="002D7B00"/>
    <w:rsid w:val="0032282F"/>
    <w:rsid w:val="00371872"/>
    <w:rsid w:val="003B6A6C"/>
    <w:rsid w:val="003D3DC1"/>
    <w:rsid w:val="003E1A64"/>
    <w:rsid w:val="003F3CB1"/>
    <w:rsid w:val="00446664"/>
    <w:rsid w:val="004D0DA9"/>
    <w:rsid w:val="004E75D8"/>
    <w:rsid w:val="00503318"/>
    <w:rsid w:val="00513EB3"/>
    <w:rsid w:val="00516AD9"/>
    <w:rsid w:val="00530117"/>
    <w:rsid w:val="00551F33"/>
    <w:rsid w:val="005C10DD"/>
    <w:rsid w:val="005C3045"/>
    <w:rsid w:val="005F0CDE"/>
    <w:rsid w:val="00612AB8"/>
    <w:rsid w:val="00656696"/>
    <w:rsid w:val="006A2C77"/>
    <w:rsid w:val="006B3A8D"/>
    <w:rsid w:val="007055AB"/>
    <w:rsid w:val="007305EE"/>
    <w:rsid w:val="007467E1"/>
    <w:rsid w:val="00787F9A"/>
    <w:rsid w:val="007965CF"/>
    <w:rsid w:val="007B08D3"/>
    <w:rsid w:val="007B5DF7"/>
    <w:rsid w:val="007C2ED7"/>
    <w:rsid w:val="007D18C7"/>
    <w:rsid w:val="007D3ACA"/>
    <w:rsid w:val="00802118"/>
    <w:rsid w:val="00804590"/>
    <w:rsid w:val="00842A3C"/>
    <w:rsid w:val="008563C8"/>
    <w:rsid w:val="00865A1F"/>
    <w:rsid w:val="00871B36"/>
    <w:rsid w:val="008771FB"/>
    <w:rsid w:val="00885AA2"/>
    <w:rsid w:val="008876F5"/>
    <w:rsid w:val="008908D2"/>
    <w:rsid w:val="008968F5"/>
    <w:rsid w:val="008976A1"/>
    <w:rsid w:val="008A5F6E"/>
    <w:rsid w:val="008E3E6D"/>
    <w:rsid w:val="00904A5A"/>
    <w:rsid w:val="0091321D"/>
    <w:rsid w:val="00944E0B"/>
    <w:rsid w:val="009639E6"/>
    <w:rsid w:val="00970983"/>
    <w:rsid w:val="009745B4"/>
    <w:rsid w:val="009A1284"/>
    <w:rsid w:val="009A4506"/>
    <w:rsid w:val="009B585F"/>
    <w:rsid w:val="009E1E9F"/>
    <w:rsid w:val="00A057DF"/>
    <w:rsid w:val="00A372BC"/>
    <w:rsid w:val="00A41D98"/>
    <w:rsid w:val="00A44810"/>
    <w:rsid w:val="00A45D7E"/>
    <w:rsid w:val="00A52A8D"/>
    <w:rsid w:val="00A55C48"/>
    <w:rsid w:val="00A806DF"/>
    <w:rsid w:val="00A83C30"/>
    <w:rsid w:val="00AA494C"/>
    <w:rsid w:val="00AD5D8F"/>
    <w:rsid w:val="00B278AD"/>
    <w:rsid w:val="00B439AA"/>
    <w:rsid w:val="00B51C5C"/>
    <w:rsid w:val="00B57471"/>
    <w:rsid w:val="00B638E9"/>
    <w:rsid w:val="00BA0ABB"/>
    <w:rsid w:val="00BB2B77"/>
    <w:rsid w:val="00BD7C53"/>
    <w:rsid w:val="00BF1002"/>
    <w:rsid w:val="00BF346B"/>
    <w:rsid w:val="00C10C54"/>
    <w:rsid w:val="00C23145"/>
    <w:rsid w:val="00C56DF9"/>
    <w:rsid w:val="00C61132"/>
    <w:rsid w:val="00C77AB4"/>
    <w:rsid w:val="00CA1647"/>
    <w:rsid w:val="00CA3102"/>
    <w:rsid w:val="00CC5736"/>
    <w:rsid w:val="00D015F6"/>
    <w:rsid w:val="00D11E17"/>
    <w:rsid w:val="00D57991"/>
    <w:rsid w:val="00D64AB8"/>
    <w:rsid w:val="00D81AC8"/>
    <w:rsid w:val="00DB3065"/>
    <w:rsid w:val="00DC7074"/>
    <w:rsid w:val="00DD3464"/>
    <w:rsid w:val="00DF1E5F"/>
    <w:rsid w:val="00E03320"/>
    <w:rsid w:val="00E06867"/>
    <w:rsid w:val="00E62B59"/>
    <w:rsid w:val="00E64CF0"/>
    <w:rsid w:val="00E70B51"/>
    <w:rsid w:val="00E72624"/>
    <w:rsid w:val="00E877B4"/>
    <w:rsid w:val="00E9150F"/>
    <w:rsid w:val="00EA020C"/>
    <w:rsid w:val="00EB3F34"/>
    <w:rsid w:val="00ED1FB3"/>
    <w:rsid w:val="00F11820"/>
    <w:rsid w:val="00F33D2D"/>
    <w:rsid w:val="00F4669E"/>
    <w:rsid w:val="00F553F0"/>
    <w:rsid w:val="00F829B9"/>
    <w:rsid w:val="00F90516"/>
    <w:rsid w:val="00FD7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 w:type="paragraph" w:styleId="NormalWeb">
    <w:name w:val="Normal (Web)"/>
    <w:basedOn w:val="Normal"/>
    <w:uiPriority w:val="99"/>
    <w:semiHidden/>
    <w:unhideWhenUsed/>
    <w:rsid w:val="003E1A6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546792677">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thics.pa.gov"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TotalTime>
  <Pages>5</Pages>
  <Words>2774</Words>
  <Characters>15818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31</cp:revision>
  <dcterms:created xsi:type="dcterms:W3CDTF">2026-02-16T16:36:00Z</dcterms:created>
  <dcterms:modified xsi:type="dcterms:W3CDTF">2026-02-16T23:31:00Z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