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AE25F25" w14:textId="5F715D19" w:rsidR="00BA776D" w:rsidRDefault="00164711">
      <w:r>
        <w:t xml:space="preserve">Conservation Foundation of Lancaster County </w:t>
      </w:r>
    </w:p>
    <w:p w14:paraId="1B0D81FE" w14:textId="2C6938F6" w:rsidR="00164711" w:rsidRDefault="00164711">
      <w:r>
        <w:t xml:space="preserve">Minutes for </w:t>
      </w:r>
      <w:r w:rsidR="00863B97">
        <w:t>June 9,</w:t>
      </w:r>
      <w:r>
        <w:t xml:space="preserve"> 2021 Meeting</w:t>
      </w:r>
    </w:p>
    <w:p w14:paraId="0A706181" w14:textId="145949D6" w:rsidR="00164711" w:rsidRDefault="00164711" w:rsidP="00164711">
      <w:pPr>
        <w:jc w:val="left"/>
      </w:pPr>
    </w:p>
    <w:p w14:paraId="40726485" w14:textId="5C22903B" w:rsidR="00164711" w:rsidRDefault="00164711" w:rsidP="00164711">
      <w:pPr>
        <w:jc w:val="left"/>
      </w:pPr>
      <w:r w:rsidRPr="005F55E9">
        <w:rPr>
          <w:b/>
        </w:rPr>
        <w:t>Roll Call</w:t>
      </w:r>
      <w:r w:rsidR="00C30E0F">
        <w:rPr>
          <w:b/>
        </w:rPr>
        <w:t>, In Person</w:t>
      </w:r>
      <w:r w:rsidRPr="005F55E9">
        <w:rPr>
          <w:b/>
        </w:rPr>
        <w:t>:</w:t>
      </w:r>
      <w:r>
        <w:t xml:space="preserve"> </w:t>
      </w:r>
      <w:r w:rsidR="004E5B7F">
        <w:t>Jay Snyder, Chris Thompson, Allyson Gibson, Shelly Dehoff</w:t>
      </w:r>
      <w:r w:rsidR="001D6DC8">
        <w:t xml:space="preserve">, </w:t>
      </w:r>
      <w:r w:rsidR="005166E3">
        <w:t xml:space="preserve">Kent Gardner, Stacey Meyer, Brad Clubb, </w:t>
      </w:r>
      <w:r w:rsidR="00EB76AA">
        <w:t>Sallie Gregory, Ken Rutt</w:t>
      </w:r>
      <w:r w:rsidR="003E693E">
        <w:t xml:space="preserve"> </w:t>
      </w:r>
      <w:r w:rsidR="005166E3">
        <w:t xml:space="preserve"> </w:t>
      </w:r>
    </w:p>
    <w:p w14:paraId="0762B307" w14:textId="5D67FF2F" w:rsidR="006C00B0" w:rsidRDefault="00C30E0F" w:rsidP="00164711">
      <w:pPr>
        <w:jc w:val="left"/>
      </w:pPr>
      <w:r w:rsidRPr="00C30E0F">
        <w:rPr>
          <w:b/>
        </w:rPr>
        <w:t>Virtually</w:t>
      </w:r>
      <w:r>
        <w:t>: Rosemary Sheaffer</w:t>
      </w:r>
      <w:r w:rsidR="00E25B5E">
        <w:t xml:space="preserve">, </w:t>
      </w:r>
      <w:r w:rsidR="00EB76AA">
        <w:t xml:space="preserve">Victor DeSantis, Jeff Shue </w:t>
      </w:r>
    </w:p>
    <w:p w14:paraId="50068773" w14:textId="25872A5C" w:rsidR="00CE3361" w:rsidRDefault="00CE3361" w:rsidP="00164711">
      <w:pPr>
        <w:jc w:val="left"/>
      </w:pPr>
    </w:p>
    <w:p w14:paraId="0827E3F6" w14:textId="7D065641" w:rsidR="00C03BA4" w:rsidRDefault="00C03BA4" w:rsidP="00280FB7">
      <w:pPr>
        <w:jc w:val="left"/>
      </w:pPr>
      <w:r>
        <w:t>President Jay Snyder called the meeting to order at 3:37 PM.</w:t>
      </w:r>
    </w:p>
    <w:p w14:paraId="7727F1C6" w14:textId="52732400" w:rsidR="004D401E" w:rsidRDefault="004D401E" w:rsidP="00280FB7">
      <w:pPr>
        <w:jc w:val="left"/>
      </w:pPr>
    </w:p>
    <w:p w14:paraId="66722692" w14:textId="21815A3D" w:rsidR="004D401E" w:rsidRDefault="004D401E" w:rsidP="004D401E">
      <w:pPr>
        <w:jc w:val="left"/>
      </w:pPr>
      <w:r w:rsidRPr="00DE34D1">
        <w:rPr>
          <w:b/>
        </w:rPr>
        <w:t>Treasurer Report/Financial Highlights</w:t>
      </w:r>
      <w:r>
        <w:t>—Financial papers were emailed ahead of time, and questions were answered by Stacey Meyer.   A few notes: there is a typo on the first page</w:t>
      </w:r>
      <w:r w:rsidR="00D6737A">
        <w:t>; the Total Foundation Assets are $406,246</w:t>
      </w:r>
      <w:r>
        <w:t xml:space="preserve"> </w:t>
      </w:r>
      <w:r w:rsidR="00D6737A">
        <w:t xml:space="preserve">instead of $4406,245.  </w:t>
      </w:r>
      <w:r w:rsidR="000C388B">
        <w:t xml:space="preserve">When referring to the highlights on the last page (profit/loss by class) </w:t>
      </w:r>
      <w:r w:rsidR="00D6737A">
        <w:t xml:space="preserve">Stacey noted that </w:t>
      </w:r>
      <w:r w:rsidR="006B2D3A">
        <w:t xml:space="preserve">as new grants come in, she’s in the process of organizing things by “class” to establish an easier categorizing system, benefitting grant organization and the creation of reports.  Older grants would take a very long time to reorganize them by class, so some may not get organized that way.   </w:t>
      </w:r>
    </w:p>
    <w:p w14:paraId="7A6F989E" w14:textId="263EEA06" w:rsidR="006249BA" w:rsidRDefault="006249BA" w:rsidP="004D401E">
      <w:pPr>
        <w:jc w:val="left"/>
      </w:pPr>
    </w:p>
    <w:p w14:paraId="56A4AF23" w14:textId="33FD7BD7" w:rsidR="006249BA" w:rsidRDefault="006249BA" w:rsidP="004D401E">
      <w:pPr>
        <w:jc w:val="left"/>
      </w:pPr>
      <w:r>
        <w:t xml:space="preserve">A question was raised about when do the Foundation books get audited.  Answer: the books for LCCD and the Foundation are audited by Smith, Elliot Kearns and Company, and it usually starts in late April/early May.  The audit wraps up in early summer, generally.  Next year, the Foundation will probably require an Individual Audit because of the amount of money that the Foundation will process, we’ll be in a different bracket.  An additional $1500 (approx.) will need to be added to the auditing budget for that.  </w:t>
      </w:r>
    </w:p>
    <w:p w14:paraId="1E84B3E9" w14:textId="63F6AC16" w:rsidR="006249BA" w:rsidRDefault="006249BA" w:rsidP="004D401E">
      <w:pPr>
        <w:jc w:val="left"/>
      </w:pPr>
    </w:p>
    <w:p w14:paraId="592DB301" w14:textId="77777777" w:rsidR="006249BA" w:rsidRDefault="006249BA" w:rsidP="004D401E">
      <w:pPr>
        <w:jc w:val="left"/>
      </w:pPr>
      <w:r>
        <w:t xml:space="preserve">The topic of signing checks was raised.  Per discussion, the current way of handling </w:t>
      </w:r>
      <w:proofErr w:type="gramStart"/>
      <w:r>
        <w:t>check</w:t>
      </w:r>
      <w:proofErr w:type="gramEnd"/>
      <w:r>
        <w:t xml:space="preserve"> signing (electronically) is actually more detailed, thorough than in the past when the approved signers came in to the LCCD office and just signed a bunch of checks.  </w:t>
      </w:r>
    </w:p>
    <w:p w14:paraId="2B604CDE" w14:textId="77777777" w:rsidR="006249BA" w:rsidRDefault="006249BA" w:rsidP="004D401E">
      <w:pPr>
        <w:jc w:val="left"/>
      </w:pPr>
    </w:p>
    <w:p w14:paraId="0934BBE9" w14:textId="76666022" w:rsidR="006249BA" w:rsidRDefault="006249BA" w:rsidP="004D401E">
      <w:pPr>
        <w:jc w:val="left"/>
      </w:pPr>
      <w:r>
        <w:t xml:space="preserve">The treasurer’s report was filed subject to audit at a later date.   </w:t>
      </w:r>
    </w:p>
    <w:p w14:paraId="67D89C2E" w14:textId="6DCE8663" w:rsidR="00C03BA4" w:rsidRDefault="00C03BA4" w:rsidP="00280FB7">
      <w:pPr>
        <w:jc w:val="left"/>
      </w:pPr>
    </w:p>
    <w:p w14:paraId="27067363" w14:textId="24F102CB" w:rsidR="00BF7864" w:rsidRPr="00BF7864" w:rsidRDefault="00BF7864" w:rsidP="00280FB7">
      <w:pPr>
        <w:jc w:val="left"/>
        <w:rPr>
          <w:b/>
        </w:rPr>
      </w:pPr>
      <w:r w:rsidRPr="00BF7864">
        <w:rPr>
          <w:b/>
        </w:rPr>
        <w:t xml:space="preserve">Approval of Minutes from Last Meeting </w:t>
      </w:r>
    </w:p>
    <w:p w14:paraId="51C88671" w14:textId="5FFFFB12" w:rsidR="00BF7864" w:rsidRDefault="00BF7864" w:rsidP="00280FB7">
      <w:pPr>
        <w:jc w:val="left"/>
      </w:pPr>
      <w:r>
        <w:t xml:space="preserve">April’s minutes were noted.  No comments or questions or changes.  Minutes were deemed approved by the Chair.  </w:t>
      </w:r>
    </w:p>
    <w:p w14:paraId="3C10433C" w14:textId="4D04F219" w:rsidR="00C03BA4" w:rsidRDefault="00C03BA4" w:rsidP="00280FB7">
      <w:pPr>
        <w:jc w:val="left"/>
      </w:pPr>
      <w:r>
        <w:t xml:space="preserve"> </w:t>
      </w:r>
    </w:p>
    <w:p w14:paraId="6CE564B0" w14:textId="02E50B4E" w:rsidR="00280FB7" w:rsidRDefault="00280FB7" w:rsidP="00280FB7">
      <w:pPr>
        <w:jc w:val="left"/>
      </w:pPr>
      <w:r w:rsidRPr="00280FB7">
        <w:rPr>
          <w:b/>
        </w:rPr>
        <w:t>Clean Water Partners Update</w:t>
      </w:r>
      <w:r>
        <w:t>—</w:t>
      </w:r>
      <w:r w:rsidRPr="00EB10BF">
        <w:rPr>
          <w:b/>
        </w:rPr>
        <w:t>Allyson Gibson</w:t>
      </w:r>
      <w:r w:rsidR="00EB10BF" w:rsidRPr="00EB10BF">
        <w:rPr>
          <w:b/>
        </w:rPr>
        <w:t>, Coordinator</w:t>
      </w:r>
    </w:p>
    <w:p w14:paraId="379E808D" w14:textId="7AAED93E" w:rsidR="00582353" w:rsidRDefault="00582353" w:rsidP="00CC0DF6">
      <w:pPr>
        <w:pStyle w:val="ListParagraph"/>
        <w:numPr>
          <w:ilvl w:val="0"/>
          <w:numId w:val="7"/>
        </w:numPr>
        <w:jc w:val="left"/>
      </w:pPr>
      <w:r>
        <w:t xml:space="preserve">Allyson noted </w:t>
      </w:r>
      <w:r w:rsidR="00FA7304">
        <w:t>the Clean Water Partners received an Regional Conservation Partnership Program (</w:t>
      </w:r>
      <w:proofErr w:type="gramStart"/>
      <w:r>
        <w:t>RCPP</w:t>
      </w:r>
      <w:r w:rsidR="00FA7304">
        <w:t xml:space="preserve">) </w:t>
      </w:r>
      <w:r>
        <w:t xml:space="preserve"> </w:t>
      </w:r>
      <w:r w:rsidR="00FA7304">
        <w:t>grant</w:t>
      </w:r>
      <w:proofErr w:type="gramEnd"/>
      <w:r w:rsidR="00FA7304">
        <w:t>, for $7</w:t>
      </w:r>
      <w:r w:rsidR="00CC0DF6">
        <w:t>.4</w:t>
      </w:r>
      <w:r w:rsidR="00FA7304">
        <w:t>M</w:t>
      </w:r>
      <w:r w:rsidR="00CC0DF6">
        <w:t xml:space="preserve"> t</w:t>
      </w:r>
      <w:r w:rsidR="00FA7304">
        <w:t xml:space="preserve">hat will be run through the Foundation.  </w:t>
      </w:r>
      <w:r w:rsidR="00CC0DF6">
        <w:t xml:space="preserve">The original request was for $10M, but they received 26% less, and are adjusting </w:t>
      </w:r>
      <w:proofErr w:type="gramStart"/>
      <w:r w:rsidR="00CC0DF6">
        <w:t>the  breakdown</w:t>
      </w:r>
      <w:proofErr w:type="gramEnd"/>
      <w:r w:rsidR="00CC0DF6">
        <w:t xml:space="preserve"> of what entities partnering in the grant by 26% across the entities.  </w:t>
      </w:r>
      <w:r w:rsidR="00FA7304">
        <w:t xml:space="preserve">The Partners are in </w:t>
      </w:r>
      <w:r w:rsidR="00CC0DF6">
        <w:t xml:space="preserve">a </w:t>
      </w:r>
      <w:r>
        <w:t xml:space="preserve">negotiation process with NRCS for programmatic agreement.  </w:t>
      </w:r>
      <w:r w:rsidR="00CC0DF6">
        <w:t>If you are interested in d</w:t>
      </w:r>
      <w:r>
        <w:t xml:space="preserve">etails of funding and how it has to be broken up percentagewise, Allyson </w:t>
      </w:r>
      <w:r w:rsidR="00CC0DF6">
        <w:t>can provide those</w:t>
      </w:r>
      <w:r>
        <w:t xml:space="preserve">.  Tomorrow is </w:t>
      </w:r>
      <w:r w:rsidR="00CC0DF6">
        <w:t xml:space="preserve">the </w:t>
      </w:r>
      <w:r>
        <w:t xml:space="preserve">kick-off event.  Roles and responsibilities will be covered tomorrow.  </w:t>
      </w:r>
      <w:r w:rsidR="00CC0DF6">
        <w:t>For clarification, a</w:t>
      </w:r>
      <w:r>
        <w:t xml:space="preserve">ll of these funds are pass-through and none is going directly to the Conservation District, except a little administrative funding.  The Foundation is the sponsor, and the money is going to </w:t>
      </w:r>
      <w:r w:rsidR="00CC0DF6">
        <w:t>other entities working on clean water efforts</w:t>
      </w:r>
      <w:r>
        <w:t xml:space="preserve"> throughout the </w:t>
      </w:r>
      <w:r w:rsidR="00CC0DF6">
        <w:t xml:space="preserve">County.  </w:t>
      </w:r>
      <w:r>
        <w:t xml:space="preserve"> </w:t>
      </w:r>
    </w:p>
    <w:p w14:paraId="30CFCFAB" w14:textId="617E6C50" w:rsidR="00582353" w:rsidRDefault="00CC0DF6" w:rsidP="00CC0DF6">
      <w:pPr>
        <w:pStyle w:val="ListParagraph"/>
        <w:numPr>
          <w:ilvl w:val="0"/>
          <w:numId w:val="7"/>
        </w:numPr>
        <w:jc w:val="left"/>
      </w:pPr>
      <w:r>
        <w:t xml:space="preserve">The Partners have an </w:t>
      </w:r>
      <w:r w:rsidR="00582353">
        <w:t>INSR grant— focused on stormwater</w:t>
      </w:r>
      <w:r>
        <w:t xml:space="preserve">.  </w:t>
      </w:r>
      <w:r w:rsidR="00582353">
        <w:t xml:space="preserve">  </w:t>
      </w:r>
    </w:p>
    <w:p w14:paraId="2AD8E4B7" w14:textId="21FF654A" w:rsidR="00CC0DF6" w:rsidRDefault="00CC0DF6" w:rsidP="00CC0DF6">
      <w:pPr>
        <w:pStyle w:val="ListParagraph"/>
        <w:numPr>
          <w:ilvl w:val="0"/>
          <w:numId w:val="7"/>
        </w:numPr>
        <w:jc w:val="left"/>
      </w:pPr>
      <w:r>
        <w:t xml:space="preserve">The Partners also received a grant to contract with a polling expert/survey creation company.  </w:t>
      </w:r>
      <w:r w:rsidR="00AB6335">
        <w:t xml:space="preserve">The grant is for approx. $19,000 and covers all these costs.  </w:t>
      </w:r>
      <w:r>
        <w:t>The purpose of the survey will be to gain information from the general Lancaster County residents what their knowledge is about, and what their engagement is with</w:t>
      </w:r>
      <w:r w:rsidR="00E83D46">
        <w:t>,</w:t>
      </w:r>
      <w:r>
        <w:t xml:space="preserve"> clean water issues.  The project proposal paperwork will be emailed with the </w:t>
      </w:r>
      <w:r>
        <w:lastRenderedPageBreak/>
        <w:t xml:space="preserve">minutes.  The draft contract was presented to the Foundation members today.  </w:t>
      </w:r>
      <w:r w:rsidR="00AB6335">
        <w:t xml:space="preserve"> Questions and input followed.  </w:t>
      </w:r>
      <w:r>
        <w:t xml:space="preserve"> </w:t>
      </w:r>
    </w:p>
    <w:p w14:paraId="5DDD7A62" w14:textId="288EF0CF" w:rsidR="00AB6335" w:rsidRDefault="00AB6335" w:rsidP="00314BD1">
      <w:pPr>
        <w:pStyle w:val="ListParagraph"/>
        <w:numPr>
          <w:ilvl w:val="1"/>
          <w:numId w:val="8"/>
        </w:numPr>
        <w:jc w:val="left"/>
      </w:pPr>
      <w:r>
        <w:t xml:space="preserve">The proposal and methodology for gathering information is what is important.  It’s difficult to gather information from phone calls in the age of cell phones and people not answering unknown numbers.  Reaching the Plain Sect may be a little difficult too.  </w:t>
      </w:r>
    </w:p>
    <w:p w14:paraId="0EB8FEDB" w14:textId="217AC6C8" w:rsidR="00AB6335" w:rsidRDefault="00AB6335" w:rsidP="00314BD1">
      <w:pPr>
        <w:pStyle w:val="ListParagraph"/>
        <w:numPr>
          <w:ilvl w:val="1"/>
          <w:numId w:val="8"/>
        </w:numPr>
        <w:jc w:val="left"/>
      </w:pPr>
      <w:r>
        <w:t xml:space="preserve">Allowing some place for open ended questions and not just close ended would help gather information.  There is recognition that it is harder </w:t>
      </w:r>
      <w:r w:rsidR="00E97AF9">
        <w:t>to analyze open ended questions, but would be very helpful.</w:t>
      </w:r>
    </w:p>
    <w:p w14:paraId="7E28A525" w14:textId="2271FD65" w:rsidR="00E97AF9" w:rsidRDefault="00E97AF9" w:rsidP="00314BD1">
      <w:pPr>
        <w:pStyle w:val="ListParagraph"/>
        <w:numPr>
          <w:ilvl w:val="1"/>
          <w:numId w:val="8"/>
        </w:numPr>
        <w:jc w:val="left"/>
      </w:pPr>
      <w:r>
        <w:t xml:space="preserve">The company designs the questionnaire, but The Partners can give input. </w:t>
      </w:r>
    </w:p>
    <w:p w14:paraId="22C3B3A3" w14:textId="77777777" w:rsidR="00E97AF9" w:rsidRDefault="00E97AF9" w:rsidP="00314BD1">
      <w:pPr>
        <w:pStyle w:val="ListParagraph"/>
        <w:numPr>
          <w:ilvl w:val="1"/>
          <w:numId w:val="8"/>
        </w:numPr>
        <w:jc w:val="left"/>
      </w:pPr>
      <w:r>
        <w:t xml:space="preserve">Allyson is willing to send the framework to the Foundation of the project with sample questions.  The draft questions will be presented to the Communication Action Team soon.  Victor DeSantis is willing to attend the next CAT meeting to help provide input.   </w:t>
      </w:r>
    </w:p>
    <w:p w14:paraId="57457E37" w14:textId="283A21C0" w:rsidR="00E97AF9" w:rsidRDefault="00E97AF9" w:rsidP="00314BD1">
      <w:pPr>
        <w:pStyle w:val="ListParagraph"/>
        <w:numPr>
          <w:ilvl w:val="1"/>
          <w:numId w:val="8"/>
        </w:numPr>
        <w:jc w:val="left"/>
      </w:pPr>
      <w:r>
        <w:t xml:space="preserve">The question was raised if there would be a better response if a service organization agreed to ask questions in person?  But, Allyson reminded people that the company (Susquehanna Polling) actually wants a more general, diverse cross section of the general public.    As an additional effort, maybe volunteers could ask questions from the general public at public events or public places.  </w:t>
      </w:r>
    </w:p>
    <w:p w14:paraId="6A94AA16" w14:textId="77777777" w:rsidR="00E97AF9" w:rsidRDefault="00E97AF9" w:rsidP="00314BD1">
      <w:pPr>
        <w:pStyle w:val="ListParagraph"/>
        <w:numPr>
          <w:ilvl w:val="1"/>
          <w:numId w:val="8"/>
        </w:numPr>
        <w:jc w:val="left"/>
      </w:pPr>
      <w:r>
        <w:t xml:space="preserve">The suggestion was made that municipalities could include information about the survey in their newsletters.  If there is a link to take the survey, that could be added.  </w:t>
      </w:r>
    </w:p>
    <w:p w14:paraId="4D2C0343" w14:textId="1D4921A2" w:rsidR="00E97AF9" w:rsidRDefault="00E97AF9" w:rsidP="00314BD1">
      <w:pPr>
        <w:pStyle w:val="ListParagraph"/>
        <w:numPr>
          <w:ilvl w:val="1"/>
          <w:numId w:val="8"/>
        </w:numPr>
        <w:jc w:val="left"/>
      </w:pPr>
      <w:r>
        <w:t xml:space="preserve">Victor reminded the Foundation that Susquehanna Polling is basing their efforts on scientific methods, compared to less scientific methods such as options this group is suggesting.  An additional comparison of the scientifically generated data with the data from more “interested” or “concerned” parties with open ended data, may be able to occur.  Comparisons of the qualitative (open ended) and quantitative (close ended, scientific methods) data would be helpful, but who will ultimately collect and analyze?  </w:t>
      </w:r>
    </w:p>
    <w:p w14:paraId="2C85EF31" w14:textId="77777777" w:rsidR="00E97AF9" w:rsidRDefault="00E97AF9" w:rsidP="00314BD1">
      <w:pPr>
        <w:pStyle w:val="ListParagraph"/>
        <w:numPr>
          <w:ilvl w:val="1"/>
          <w:numId w:val="8"/>
        </w:numPr>
        <w:jc w:val="left"/>
      </w:pPr>
      <w:r>
        <w:t xml:space="preserve">Ask LIMC and LCATS to help so the member municipalities can promote it too.  </w:t>
      </w:r>
    </w:p>
    <w:p w14:paraId="0A12E11D" w14:textId="60E45218" w:rsidR="00E97AF9" w:rsidRDefault="00E97AF9" w:rsidP="00314BD1">
      <w:pPr>
        <w:pStyle w:val="ListParagraph"/>
        <w:numPr>
          <w:ilvl w:val="1"/>
          <w:numId w:val="8"/>
        </w:numPr>
        <w:jc w:val="left"/>
      </w:pPr>
      <w:r>
        <w:t xml:space="preserve">Results could be two sets of results for laying side by side, not a combination of the results.  </w:t>
      </w:r>
    </w:p>
    <w:p w14:paraId="322E5450" w14:textId="384B8E44" w:rsidR="0078690A" w:rsidRDefault="0078690A" w:rsidP="00314BD1">
      <w:pPr>
        <w:pStyle w:val="ListParagraph"/>
        <w:numPr>
          <w:ilvl w:val="1"/>
          <w:numId w:val="8"/>
        </w:numPr>
        <w:jc w:val="left"/>
      </w:pPr>
      <w:r>
        <w:t xml:space="preserve">One intention of the survey is to take the numbers back to the legislators to show a demand for clean water work.  </w:t>
      </w:r>
    </w:p>
    <w:p w14:paraId="459D8EB6" w14:textId="24893159" w:rsidR="0078690A" w:rsidRDefault="0078690A" w:rsidP="00314BD1">
      <w:pPr>
        <w:pStyle w:val="ListParagraph"/>
        <w:numPr>
          <w:ilvl w:val="1"/>
          <w:numId w:val="8"/>
        </w:numPr>
        <w:jc w:val="left"/>
      </w:pPr>
      <w:r>
        <w:t xml:space="preserve">Victor said the price of the survey is very in line with what his experiences were a few years ago when gathering data for his university work.  </w:t>
      </w:r>
    </w:p>
    <w:p w14:paraId="34D4AEDB" w14:textId="3E36DDC7" w:rsidR="00582353" w:rsidRDefault="00582353" w:rsidP="00314BD1">
      <w:pPr>
        <w:pStyle w:val="ListParagraph"/>
        <w:numPr>
          <w:ilvl w:val="1"/>
          <w:numId w:val="7"/>
        </w:numPr>
        <w:ind w:left="720" w:hanging="450"/>
        <w:jc w:val="left"/>
      </w:pPr>
      <w:r>
        <w:t xml:space="preserve">The contract, as provided in email format, needs to be signed so Allyson can move forward.  </w:t>
      </w:r>
      <w:r w:rsidR="0078690A">
        <w:t xml:space="preserve">Emily Smedley will work to revise the contract as presented, taking in to account the suggestions made today.  </w:t>
      </w:r>
    </w:p>
    <w:p w14:paraId="10D316E6" w14:textId="6C6E29AB" w:rsidR="00582353" w:rsidRPr="004F0599" w:rsidRDefault="0078690A" w:rsidP="00582353">
      <w:pPr>
        <w:jc w:val="left"/>
        <w:rPr>
          <w:i/>
          <w:u w:val="single"/>
        </w:rPr>
      </w:pPr>
      <w:r>
        <w:rPr>
          <w:i/>
          <w:u w:val="single"/>
        </w:rPr>
        <w:t xml:space="preserve">Victor DeSantis moved </w:t>
      </w:r>
      <w:r w:rsidR="00582353" w:rsidRPr="004F0599">
        <w:rPr>
          <w:i/>
          <w:u w:val="single"/>
        </w:rPr>
        <w:t>to support the team that is leading it, and execute</w:t>
      </w:r>
      <w:r>
        <w:rPr>
          <w:i/>
          <w:u w:val="single"/>
        </w:rPr>
        <w:t xml:space="preserve"> the</w:t>
      </w:r>
      <w:r w:rsidR="00582353" w:rsidRPr="004F0599">
        <w:rPr>
          <w:i/>
          <w:u w:val="single"/>
        </w:rPr>
        <w:t xml:space="preserve"> contract according to the designs of the grant and this input.</w:t>
      </w:r>
      <w:r>
        <w:rPr>
          <w:i/>
          <w:u w:val="single"/>
        </w:rPr>
        <w:t xml:space="preserve"> Rosemary Sheaffer</w:t>
      </w:r>
      <w:r w:rsidR="00582353" w:rsidRPr="004F0599">
        <w:rPr>
          <w:i/>
          <w:u w:val="single"/>
        </w:rPr>
        <w:t xml:space="preserve"> seconded.  Motion passed.  </w:t>
      </w:r>
    </w:p>
    <w:p w14:paraId="465FDC76" w14:textId="1382ED05" w:rsidR="00E0130A" w:rsidRPr="00ED1242" w:rsidRDefault="00ED1242" w:rsidP="00ED1242">
      <w:pPr>
        <w:pStyle w:val="ListParagraph"/>
        <w:numPr>
          <w:ilvl w:val="1"/>
          <w:numId w:val="7"/>
        </w:numPr>
        <w:ind w:left="720" w:hanging="450"/>
        <w:jc w:val="left"/>
        <w:rPr>
          <w:b/>
        </w:rPr>
      </w:pPr>
      <w:r>
        <w:t xml:space="preserve">Chris Thompson noted that as the Partners are receiving more grants, the Foundation may see an announcement of a </w:t>
      </w:r>
      <w:proofErr w:type="gramStart"/>
      <w:r>
        <w:t>grants</w:t>
      </w:r>
      <w:proofErr w:type="gramEnd"/>
      <w:r>
        <w:t xml:space="preserve"> coordinator and a technical director.  These positions would potentially be LCCD employees (like Allyson and Emily) but funded through grants and reimbursed to the Foundation.  T</w:t>
      </w:r>
      <w:r w:rsidR="0097756E">
        <w:t>o</w:t>
      </w:r>
      <w:bookmarkStart w:id="0" w:name="_GoBack"/>
      <w:bookmarkEnd w:id="0"/>
      <w:r>
        <w:t xml:space="preserve"> manage an RCPP is about 75% of a full time employee is what Allyson is hearing.  RCPP includes money to cover time for managing/administering the grant.  </w:t>
      </w:r>
    </w:p>
    <w:p w14:paraId="51471D4C" w14:textId="303BD356" w:rsidR="00ED1242" w:rsidRDefault="00ED1242" w:rsidP="00ED1242">
      <w:pPr>
        <w:jc w:val="left"/>
        <w:rPr>
          <w:b/>
        </w:rPr>
      </w:pPr>
    </w:p>
    <w:p w14:paraId="147395EC" w14:textId="16507773" w:rsidR="00164711" w:rsidRDefault="00164711" w:rsidP="00164711">
      <w:pPr>
        <w:jc w:val="left"/>
      </w:pPr>
      <w:r w:rsidRPr="00543D5B">
        <w:rPr>
          <w:b/>
        </w:rPr>
        <w:t>Old Business</w:t>
      </w:r>
      <w:r>
        <w:t xml:space="preserve">: </w:t>
      </w:r>
    </w:p>
    <w:p w14:paraId="45A503BD" w14:textId="4A375021" w:rsidR="00805101" w:rsidRDefault="00543D5B" w:rsidP="00805101">
      <w:pPr>
        <w:pStyle w:val="ListParagraph"/>
        <w:numPr>
          <w:ilvl w:val="0"/>
          <w:numId w:val="10"/>
        </w:numPr>
        <w:jc w:val="left"/>
      </w:pPr>
      <w:r w:rsidRPr="00805101">
        <w:rPr>
          <w:sz w:val="22"/>
        </w:rPr>
        <w:t xml:space="preserve">The draft grants coordinator position that was emailed yesterday is different than the grants coordinator Chris just mentioned as part of a future goal of the Clean Water Partners.  This would be a grants coordinator for LCCD grants.  In the past, </w:t>
      </w:r>
      <w:r>
        <w:t xml:space="preserve">LCCD has had an Ag Tech and Grants Coordinator split position.  That was difficult to find the skill set and has not had a long-term employee.  Now LCCD is pursuing a </w:t>
      </w:r>
      <w:proofErr w:type="gramStart"/>
      <w:r>
        <w:t>full time</w:t>
      </w:r>
      <w:proofErr w:type="gramEnd"/>
      <w:r>
        <w:t xml:space="preserve"> grants </w:t>
      </w:r>
      <w:r>
        <w:lastRenderedPageBreak/>
        <w:t xml:space="preserve">coordinator; as a shared position between LCCD and Foundation, but not a Clean Water Partners position.  </w:t>
      </w:r>
      <w:r w:rsidR="00805101">
        <w:t xml:space="preserve">The LCCD Board approved the movement forward of the position, at a recent LCCD Board meeting, and Chris wanted the Foundation to be aware of it.    </w:t>
      </w:r>
    </w:p>
    <w:p w14:paraId="54D02FBC" w14:textId="77777777" w:rsidR="00560E61" w:rsidRDefault="00805101" w:rsidP="00805101">
      <w:pPr>
        <w:pStyle w:val="ListParagraph"/>
        <w:numPr>
          <w:ilvl w:val="0"/>
          <w:numId w:val="10"/>
        </w:numPr>
        <w:jc w:val="left"/>
      </w:pPr>
      <w:r>
        <w:t xml:space="preserve">MOU—Draft was sent yesterday.  This is to be between the Foundation and LCCD.  There is a previous version which is a little different than the new one.  The new version was spurred by needing to formalize the LCCD/Foundation/CWP relationship, but </w:t>
      </w:r>
      <w:r w:rsidR="00560E61">
        <w:t xml:space="preserve">Chris felt we </w:t>
      </w:r>
      <w:r>
        <w:t xml:space="preserve">needed to formalize </w:t>
      </w:r>
      <w:r w:rsidR="00560E61">
        <w:t xml:space="preserve">the </w:t>
      </w:r>
      <w:r>
        <w:t>Foundation roles/</w:t>
      </w:r>
      <w:r w:rsidR="00560E61">
        <w:t>responsibilities</w:t>
      </w:r>
      <w:r>
        <w:t xml:space="preserve"> first.    </w:t>
      </w:r>
    </w:p>
    <w:p w14:paraId="17147C68" w14:textId="77777777" w:rsidR="00560E61" w:rsidRDefault="00560E61" w:rsidP="00560E61">
      <w:pPr>
        <w:pStyle w:val="ListParagraph"/>
        <w:numPr>
          <w:ilvl w:val="1"/>
          <w:numId w:val="10"/>
        </w:numPr>
        <w:jc w:val="left"/>
      </w:pPr>
      <w:r>
        <w:t>Suggestions to the draft included c</w:t>
      </w:r>
      <w:r w:rsidR="00805101">
        <w:t xml:space="preserve">hange to “2 board members” for </w:t>
      </w:r>
      <w:r>
        <w:t xml:space="preserve">a </w:t>
      </w:r>
      <w:r w:rsidR="00805101">
        <w:t xml:space="preserve">minimum </w:t>
      </w:r>
      <w:r>
        <w:t xml:space="preserve">number </w:t>
      </w:r>
      <w:r w:rsidR="00805101">
        <w:t xml:space="preserve">with </w:t>
      </w:r>
      <w:r>
        <w:t xml:space="preserve">check </w:t>
      </w:r>
      <w:r w:rsidR="00805101">
        <w:t xml:space="preserve">signing permission. </w:t>
      </w:r>
    </w:p>
    <w:p w14:paraId="1DFDF57B" w14:textId="46F0BE5C" w:rsidR="00805101" w:rsidRDefault="00805101" w:rsidP="00560E61">
      <w:pPr>
        <w:pStyle w:val="ListParagraph"/>
        <w:numPr>
          <w:ilvl w:val="1"/>
          <w:numId w:val="10"/>
        </w:numPr>
        <w:jc w:val="left"/>
      </w:pPr>
      <w:r>
        <w:t>What is different between this MOU and how we are operating now</w:t>
      </w:r>
      <w:r w:rsidR="00560E61">
        <w:t>?  The original</w:t>
      </w:r>
      <w:r>
        <w:t xml:space="preserve"> purpose was to fundraise for LCCD</w:t>
      </w:r>
      <w:r w:rsidR="00560E61">
        <w:t>,</w:t>
      </w:r>
      <w:r>
        <w:t xml:space="preserve"> and now it broadens it.    A revised version will be provided soon, as well as tracking the differences from old to new.  </w:t>
      </w:r>
    </w:p>
    <w:p w14:paraId="140BB020" w14:textId="01E197BC" w:rsidR="007538DC" w:rsidRDefault="007538DC" w:rsidP="007538DC">
      <w:pPr>
        <w:pStyle w:val="ListParagraph"/>
        <w:numPr>
          <w:ilvl w:val="0"/>
          <w:numId w:val="10"/>
        </w:numPr>
        <w:jc w:val="left"/>
      </w:pPr>
      <w:r>
        <w:t>The Foundation Board still has 2 open Director positions.  The Foundation is looking for people who would have connections with the broader community.</w:t>
      </w:r>
      <w:r w:rsidR="00BD35F9">
        <w:t xml:space="preserve">  Some possibilities that were mentioned by name include Greg Wi</w:t>
      </w:r>
      <w:r>
        <w:t>lson, Donegal Trout Unlimited</w:t>
      </w:r>
      <w:r w:rsidR="00BD35F9">
        <w:t xml:space="preserve">, and </w:t>
      </w:r>
      <w:r>
        <w:t>Todd Roy, Pres</w:t>
      </w:r>
      <w:r w:rsidR="00BD35F9">
        <w:t>ident</w:t>
      </w:r>
      <w:r>
        <w:t xml:space="preserve"> of Conestoga River Club</w:t>
      </w:r>
      <w:r w:rsidR="00BD35F9">
        <w:t>.  But municipal representatives would be good too.  Consensus seemed to be that it’s good to fill the open positions, but not rush it—and have good discussion and weigh the options first.  Brad Clubb noted that the MS</w:t>
      </w:r>
      <w:r w:rsidR="00887A71">
        <w:t>4</w:t>
      </w:r>
      <w:r w:rsidR="00BD35F9">
        <w:t xml:space="preserve">orum provided </w:t>
      </w:r>
      <w:r>
        <w:t xml:space="preserve">a great program earlier this week, and some of those people (MS4 coordinators specifically) </w:t>
      </w:r>
      <w:r w:rsidR="00BD35F9">
        <w:t xml:space="preserve">might make good Foundation members.  </w:t>
      </w:r>
    </w:p>
    <w:p w14:paraId="272D2019" w14:textId="7435D5EB" w:rsidR="00BD35F9" w:rsidRDefault="00BD35F9" w:rsidP="007538DC">
      <w:pPr>
        <w:pStyle w:val="ListParagraph"/>
        <w:numPr>
          <w:ilvl w:val="0"/>
          <w:numId w:val="10"/>
        </w:numPr>
        <w:jc w:val="left"/>
      </w:pPr>
      <w:r>
        <w:t xml:space="preserve">There is a form for people who would be interested in a Foundation position, and Chris will provide that form to the Foundation members again.  </w:t>
      </w:r>
    </w:p>
    <w:p w14:paraId="1F70825C" w14:textId="77777777" w:rsidR="007538DC" w:rsidRDefault="007538DC" w:rsidP="007538DC">
      <w:pPr>
        <w:jc w:val="left"/>
      </w:pPr>
    </w:p>
    <w:p w14:paraId="51231B6C" w14:textId="6CCC75C1" w:rsidR="00164711" w:rsidRDefault="00164711" w:rsidP="00164711">
      <w:pPr>
        <w:jc w:val="left"/>
      </w:pPr>
      <w:r w:rsidRPr="00DC7CBE">
        <w:rPr>
          <w:b/>
        </w:rPr>
        <w:t>New Business/No Action Needed</w:t>
      </w:r>
      <w:r>
        <w:t xml:space="preserve">: </w:t>
      </w:r>
    </w:p>
    <w:p w14:paraId="62CF88A0" w14:textId="580DE621" w:rsidR="00B65596" w:rsidRDefault="00B65596" w:rsidP="00B65596">
      <w:pPr>
        <w:numPr>
          <w:ilvl w:val="0"/>
          <w:numId w:val="3"/>
        </w:numPr>
        <w:jc w:val="left"/>
        <w:rPr>
          <w:sz w:val="22"/>
        </w:rPr>
      </w:pPr>
      <w:r w:rsidRPr="00B65596">
        <w:rPr>
          <w:sz w:val="22"/>
        </w:rPr>
        <w:t xml:space="preserve">Consortium Update – </w:t>
      </w:r>
      <w:r w:rsidR="00DC7CBE">
        <w:rPr>
          <w:sz w:val="22"/>
        </w:rPr>
        <w:t xml:space="preserve">In light of the changes to the Consortium from original design, the Foundation will be working with Joellyn Warren and Kristen Koch to determine who will be the connection going forward.  </w:t>
      </w:r>
    </w:p>
    <w:p w14:paraId="2842587B" w14:textId="55BEB20B" w:rsidR="00DC7CBE" w:rsidRDefault="00DC7CBE" w:rsidP="00B65596">
      <w:pPr>
        <w:numPr>
          <w:ilvl w:val="0"/>
          <w:numId w:val="3"/>
        </w:numPr>
        <w:jc w:val="left"/>
        <w:rPr>
          <w:sz w:val="22"/>
        </w:rPr>
      </w:pPr>
      <w:r>
        <w:rPr>
          <w:sz w:val="22"/>
        </w:rPr>
        <w:t>MS</w:t>
      </w:r>
      <w:r w:rsidR="00887A71">
        <w:rPr>
          <w:sz w:val="22"/>
        </w:rPr>
        <w:t>4</w:t>
      </w:r>
      <w:r>
        <w:rPr>
          <w:sz w:val="22"/>
        </w:rPr>
        <w:t xml:space="preserve">orum went really well.  40 people attended and stayed all day.  It was well done and people were engaged in the program.  It was different from the one 2 years ago, and Brad C felt it was well received.  This year’s </w:t>
      </w:r>
      <w:r w:rsidR="00B94843">
        <w:rPr>
          <w:sz w:val="22"/>
        </w:rPr>
        <w:t xml:space="preserve">intended audience was people who work to get stormwater projects installed, such as grounds crews and public works departments.  </w:t>
      </w:r>
    </w:p>
    <w:p w14:paraId="1472EBC2" w14:textId="18618EF7" w:rsidR="00B94843" w:rsidRDefault="00B94843" w:rsidP="00B65596">
      <w:pPr>
        <w:numPr>
          <w:ilvl w:val="0"/>
          <w:numId w:val="3"/>
        </w:numPr>
        <w:jc w:val="left"/>
        <w:rPr>
          <w:sz w:val="22"/>
        </w:rPr>
      </w:pPr>
      <w:r>
        <w:rPr>
          <w:sz w:val="22"/>
        </w:rPr>
        <w:t xml:space="preserve">The Foundation Board was reminded that the intention of the Foundation is not to just look for grant opportunities, but that Board members should be willing to seek out fundraising opportunities for unencumbered funds.  It was also noted that funding that directly supports LCCD is badly needed, not just funds that go out to other entities with similar goals.  The LCCD staff </w:t>
      </w:r>
      <w:proofErr w:type="gramStart"/>
      <w:r>
        <w:rPr>
          <w:sz w:val="22"/>
        </w:rPr>
        <w:t>is in need of</w:t>
      </w:r>
      <w:proofErr w:type="gramEnd"/>
      <w:r>
        <w:rPr>
          <w:sz w:val="22"/>
        </w:rPr>
        <w:t xml:space="preserve"> funding for positions.  </w:t>
      </w:r>
    </w:p>
    <w:p w14:paraId="70E271D3" w14:textId="3A35A1E4" w:rsidR="00164711" w:rsidRDefault="00164711" w:rsidP="00164711">
      <w:pPr>
        <w:jc w:val="left"/>
      </w:pPr>
    </w:p>
    <w:p w14:paraId="01D26467" w14:textId="77777777" w:rsidR="009231C6" w:rsidRPr="00273BB6" w:rsidRDefault="00164711" w:rsidP="00164711">
      <w:pPr>
        <w:jc w:val="left"/>
        <w:rPr>
          <w:b/>
        </w:rPr>
      </w:pPr>
      <w:r w:rsidRPr="00273BB6">
        <w:rPr>
          <w:b/>
        </w:rPr>
        <w:t>New Business/</w:t>
      </w:r>
      <w:r w:rsidR="00301714" w:rsidRPr="00273BB6">
        <w:rPr>
          <w:b/>
        </w:rPr>
        <w:t xml:space="preserve">Potential Action Needed: </w:t>
      </w:r>
    </w:p>
    <w:p w14:paraId="2741218A" w14:textId="0822AE5F" w:rsidR="00B02073" w:rsidRPr="00B94843" w:rsidRDefault="00B94843" w:rsidP="00B94843">
      <w:pPr>
        <w:pStyle w:val="ListParagraph"/>
        <w:numPr>
          <w:ilvl w:val="0"/>
          <w:numId w:val="4"/>
        </w:numPr>
        <w:spacing w:line="276" w:lineRule="auto"/>
        <w:jc w:val="left"/>
        <w:rPr>
          <w:rFonts w:asciiTheme="minorHAnsi" w:hAnsiTheme="minorHAnsi"/>
          <w:sz w:val="22"/>
          <w:szCs w:val="22"/>
        </w:rPr>
      </w:pPr>
      <w:r>
        <w:rPr>
          <w:rFonts w:asciiTheme="minorHAnsi" w:hAnsiTheme="minorHAnsi"/>
          <w:sz w:val="22"/>
          <w:szCs w:val="22"/>
        </w:rPr>
        <w:t>Shellenberger Scholarship—When former Commissioner Dick Shellenberger passed away, he was interested in part of his legacy being the opportunity to fund students to attend the LCCD Youth Conservation School</w:t>
      </w:r>
      <w:r w:rsidR="00A81256">
        <w:rPr>
          <w:rFonts w:asciiTheme="minorHAnsi" w:hAnsiTheme="minorHAnsi"/>
          <w:sz w:val="22"/>
          <w:szCs w:val="22"/>
        </w:rPr>
        <w:t xml:space="preserve"> (YCS)</w:t>
      </w:r>
      <w:r>
        <w:rPr>
          <w:rFonts w:asciiTheme="minorHAnsi" w:hAnsiTheme="minorHAnsi"/>
          <w:sz w:val="22"/>
          <w:szCs w:val="22"/>
        </w:rPr>
        <w:t xml:space="preserve"> every summer.  </w:t>
      </w:r>
      <w:r w:rsidR="00A81256">
        <w:rPr>
          <w:rFonts w:asciiTheme="minorHAnsi" w:hAnsiTheme="minorHAnsi"/>
          <w:sz w:val="22"/>
          <w:szCs w:val="22"/>
        </w:rPr>
        <w:t xml:space="preserve">Some of the donations received, as suggested in his obituary, are earmarked for a scholarship for attending YCS.  </w:t>
      </w:r>
      <w:r w:rsidR="005910A5">
        <w:rPr>
          <w:rFonts w:asciiTheme="minorHAnsi" w:hAnsiTheme="minorHAnsi"/>
          <w:sz w:val="22"/>
          <w:szCs w:val="22"/>
        </w:rPr>
        <w:t>Some more</w:t>
      </w:r>
      <w:r w:rsidR="004933F8">
        <w:rPr>
          <w:rFonts w:asciiTheme="minorHAnsi" w:hAnsiTheme="minorHAnsi"/>
          <w:sz w:val="22"/>
          <w:szCs w:val="22"/>
        </w:rPr>
        <w:t xml:space="preserve"> d</w:t>
      </w:r>
      <w:r w:rsidR="00834BB3">
        <w:rPr>
          <w:rFonts w:asciiTheme="minorHAnsi" w:hAnsiTheme="minorHAnsi"/>
          <w:sz w:val="22"/>
          <w:szCs w:val="22"/>
        </w:rPr>
        <w:t xml:space="preserve">etails about the logistics of the </w:t>
      </w:r>
      <w:r>
        <w:rPr>
          <w:rFonts w:asciiTheme="minorHAnsi" w:hAnsiTheme="minorHAnsi"/>
          <w:sz w:val="22"/>
          <w:szCs w:val="22"/>
        </w:rPr>
        <w:t>scholarship</w:t>
      </w:r>
      <w:r w:rsidR="00834BB3">
        <w:rPr>
          <w:rFonts w:asciiTheme="minorHAnsi" w:hAnsiTheme="minorHAnsi"/>
          <w:sz w:val="22"/>
          <w:szCs w:val="22"/>
        </w:rPr>
        <w:t xml:space="preserve"> have yet to be worked out</w:t>
      </w:r>
      <w:r>
        <w:rPr>
          <w:rFonts w:asciiTheme="minorHAnsi" w:hAnsiTheme="minorHAnsi"/>
          <w:sz w:val="22"/>
          <w:szCs w:val="22"/>
        </w:rPr>
        <w:t xml:space="preserve">, but </w:t>
      </w:r>
      <w:r w:rsidR="009A19A6">
        <w:rPr>
          <w:rFonts w:asciiTheme="minorHAnsi" w:hAnsiTheme="minorHAnsi"/>
          <w:sz w:val="22"/>
          <w:szCs w:val="22"/>
        </w:rPr>
        <w:t xml:space="preserve">the LCCD Board is supportive.  </w:t>
      </w:r>
      <w:r>
        <w:rPr>
          <w:rFonts w:asciiTheme="minorHAnsi" w:hAnsiTheme="minorHAnsi"/>
          <w:sz w:val="22"/>
          <w:szCs w:val="22"/>
        </w:rPr>
        <w:t xml:space="preserve">Brad Clubb is very interested in these efforts since his two sons attended </w:t>
      </w:r>
      <w:r w:rsidR="009A19A6">
        <w:rPr>
          <w:rFonts w:asciiTheme="minorHAnsi" w:hAnsiTheme="minorHAnsi"/>
          <w:sz w:val="22"/>
          <w:szCs w:val="22"/>
        </w:rPr>
        <w:t xml:space="preserve">YCS </w:t>
      </w:r>
      <w:r>
        <w:rPr>
          <w:rFonts w:asciiTheme="minorHAnsi" w:hAnsiTheme="minorHAnsi"/>
          <w:sz w:val="22"/>
          <w:szCs w:val="22"/>
        </w:rPr>
        <w:t xml:space="preserve">and have gone back to help every year since.  The family’s business has been supportive of YCS, and Brad offered to serve as the liaison between LCCD and the Foundation for helping develop the final details, working with Sallie Gregory.  </w:t>
      </w:r>
    </w:p>
    <w:p w14:paraId="24DC7560" w14:textId="388FB446" w:rsidR="007D0559" w:rsidRDefault="007D0559" w:rsidP="00164711">
      <w:pPr>
        <w:jc w:val="left"/>
      </w:pPr>
    </w:p>
    <w:p w14:paraId="075F88BF" w14:textId="1564122B" w:rsidR="00E4485A" w:rsidRDefault="00E4485A" w:rsidP="00164711">
      <w:pPr>
        <w:jc w:val="left"/>
      </w:pPr>
      <w:r w:rsidRPr="00273BB6">
        <w:rPr>
          <w:b/>
        </w:rPr>
        <w:t>For the Good of the Order/Additions to the Agenda</w:t>
      </w:r>
      <w:r>
        <w:t xml:space="preserve">:  </w:t>
      </w:r>
    </w:p>
    <w:p w14:paraId="3460B81F" w14:textId="0341D287" w:rsidR="009A19A6" w:rsidRDefault="009A19A6" w:rsidP="009A19A6">
      <w:pPr>
        <w:pStyle w:val="ListParagraph"/>
        <w:numPr>
          <w:ilvl w:val="1"/>
          <w:numId w:val="7"/>
        </w:numPr>
        <w:ind w:left="720" w:hanging="450"/>
        <w:jc w:val="left"/>
      </w:pPr>
      <w:r>
        <w:t xml:space="preserve">Kent Gardner stated that as a supervisor in a municipality that started a stormwater authority, they are giving farmers a discount if they have a conservation or Ag E&amp;S plan and maybe </w:t>
      </w:r>
      <w:proofErr w:type="gramStart"/>
      <w:r>
        <w:t>a</w:t>
      </w:r>
      <w:proofErr w:type="gramEnd"/>
      <w:r>
        <w:t xml:space="preserve"> NMP or MMP.  But municipalities don’t have access to those plans, and farmers have to provide their own plan.  Kent </w:t>
      </w:r>
      <w:r>
        <w:lastRenderedPageBreak/>
        <w:t>would like to see it be easier to let municipalities get copies of the plans.  This has been a discussion among many entities over the years</w:t>
      </w:r>
      <w:r w:rsidR="00035A28">
        <w:t>, without a streamlined result</w:t>
      </w:r>
      <w:r>
        <w:t xml:space="preserve">.  Some agencies have </w:t>
      </w:r>
      <w:r w:rsidR="00035A28">
        <w:t>restrictions on public access to plans due to p</w:t>
      </w:r>
      <w:r>
        <w:t xml:space="preserve">rivacy </w:t>
      </w:r>
      <w:r w:rsidR="00035A28">
        <w:t>concerns</w:t>
      </w:r>
      <w:r>
        <w:t>.  LCCD has been working on this anyway</w:t>
      </w:r>
      <w:r w:rsidR="00035A28">
        <w:t xml:space="preserve"> and Kent’s concern is duly noted.  </w:t>
      </w:r>
      <w:r>
        <w:t xml:space="preserve"> </w:t>
      </w:r>
    </w:p>
    <w:p w14:paraId="622281BF" w14:textId="60D864B0" w:rsidR="00E4485A" w:rsidRDefault="00E4485A" w:rsidP="00164711">
      <w:pPr>
        <w:jc w:val="left"/>
      </w:pPr>
    </w:p>
    <w:p w14:paraId="689B956B" w14:textId="7904ED07" w:rsidR="00E4485A" w:rsidRDefault="00E4485A" w:rsidP="00164711">
      <w:pPr>
        <w:jc w:val="left"/>
      </w:pPr>
      <w:r w:rsidRPr="00273BB6">
        <w:rPr>
          <w:b/>
        </w:rPr>
        <w:t>Nex</w:t>
      </w:r>
      <w:r w:rsidR="00273BB6" w:rsidRPr="00273BB6">
        <w:rPr>
          <w:b/>
        </w:rPr>
        <w:t xml:space="preserve">t </w:t>
      </w:r>
      <w:r w:rsidR="00035A28" w:rsidRPr="00273BB6">
        <w:rPr>
          <w:b/>
        </w:rPr>
        <w:t>Foundation</w:t>
      </w:r>
      <w:r w:rsidRPr="00273BB6">
        <w:rPr>
          <w:b/>
        </w:rPr>
        <w:t xml:space="preserve"> Meeting Date</w:t>
      </w:r>
      <w:r>
        <w:t xml:space="preserve">:  </w:t>
      </w:r>
      <w:r w:rsidR="00035A28" w:rsidRPr="00035A28">
        <w:rPr>
          <w:b/>
        </w:rPr>
        <w:t>Wednesday, August 11, 2021 at 3:30</w:t>
      </w:r>
      <w:r w:rsidR="00035A28">
        <w:t xml:space="preserve"> in person and virtually.  </w:t>
      </w:r>
    </w:p>
    <w:p w14:paraId="1749E099" w14:textId="77777777" w:rsidR="00273BB6" w:rsidRDefault="00273BB6" w:rsidP="00164711">
      <w:pPr>
        <w:jc w:val="left"/>
        <w:rPr>
          <w:b/>
        </w:rPr>
      </w:pPr>
    </w:p>
    <w:p w14:paraId="77806A6B" w14:textId="1E755BA7" w:rsidR="00E4485A" w:rsidRDefault="00035A28" w:rsidP="00164711">
      <w:pPr>
        <w:jc w:val="left"/>
      </w:pPr>
      <w:r w:rsidRPr="00273BB6">
        <w:rPr>
          <w:b/>
        </w:rPr>
        <w:t>Next Executive Committee meeting date</w:t>
      </w:r>
      <w:r>
        <w:t xml:space="preserve">:  Possibly Wednesday, July 14, or may be rescheduled if Exec Comm wishes.  </w:t>
      </w:r>
    </w:p>
    <w:p w14:paraId="7C174DD8" w14:textId="77777777" w:rsidR="00273BB6" w:rsidRDefault="00273BB6" w:rsidP="00164711">
      <w:pPr>
        <w:jc w:val="left"/>
      </w:pPr>
    </w:p>
    <w:p w14:paraId="79E22246" w14:textId="4D060C6B" w:rsidR="00E4485A" w:rsidRDefault="00E4485A" w:rsidP="00164711">
      <w:pPr>
        <w:jc w:val="left"/>
      </w:pPr>
      <w:r>
        <w:t>Adjournment</w:t>
      </w:r>
      <w:r w:rsidR="0098025B">
        <w:t>:</w:t>
      </w:r>
      <w:r w:rsidR="00035A28">
        <w:t xml:space="preserve"> 4:56 PM upon motion.  </w:t>
      </w:r>
    </w:p>
    <w:p w14:paraId="0FAC1C6E" w14:textId="251243AB" w:rsidR="00164711" w:rsidRDefault="00164711" w:rsidP="00164711">
      <w:pPr>
        <w:jc w:val="left"/>
      </w:pPr>
    </w:p>
    <w:p w14:paraId="48BAB5B0" w14:textId="3DD8EE1D" w:rsidR="00273BB6" w:rsidRDefault="00273BB6" w:rsidP="00164711">
      <w:pPr>
        <w:jc w:val="left"/>
      </w:pPr>
    </w:p>
    <w:p w14:paraId="4633ABD2" w14:textId="77777777" w:rsidR="00273BB6" w:rsidRDefault="00273BB6" w:rsidP="00164711">
      <w:pPr>
        <w:jc w:val="left"/>
      </w:pPr>
    </w:p>
    <w:p w14:paraId="0CB0872A" w14:textId="3EA166F3" w:rsidR="00164711" w:rsidRDefault="00F072F9" w:rsidP="00164711">
      <w:pPr>
        <w:jc w:val="left"/>
      </w:pPr>
      <w:r>
        <w:t xml:space="preserve">Respectfully submitted, </w:t>
      </w:r>
    </w:p>
    <w:p w14:paraId="50F74F0B" w14:textId="47537699" w:rsidR="00F072F9" w:rsidRDefault="00F072F9" w:rsidP="00164711">
      <w:pPr>
        <w:jc w:val="left"/>
      </w:pPr>
    </w:p>
    <w:p w14:paraId="67F9A738" w14:textId="6F90EECD" w:rsidR="00273BB6" w:rsidRDefault="00273BB6" w:rsidP="00164711">
      <w:pPr>
        <w:jc w:val="left"/>
      </w:pPr>
    </w:p>
    <w:p w14:paraId="2626180C" w14:textId="77777777" w:rsidR="00273BB6" w:rsidRDefault="00273BB6" w:rsidP="00164711">
      <w:pPr>
        <w:jc w:val="left"/>
      </w:pPr>
    </w:p>
    <w:p w14:paraId="30BF36EA" w14:textId="7BCAD348" w:rsidR="00F072F9" w:rsidRDefault="00F072F9" w:rsidP="00164711">
      <w:pPr>
        <w:jc w:val="left"/>
      </w:pPr>
      <w:r>
        <w:t>Shelly Dehoff</w:t>
      </w:r>
    </w:p>
    <w:p w14:paraId="2F18593C" w14:textId="7FDF3214" w:rsidR="00F072F9" w:rsidRDefault="00F072F9" w:rsidP="00164711">
      <w:pPr>
        <w:jc w:val="left"/>
      </w:pPr>
      <w:r>
        <w:t>Lancaster Co Conservation District</w:t>
      </w:r>
    </w:p>
    <w:sectPr w:rsidR="00F072F9" w:rsidSect="00172BD4">
      <w:pgSz w:w="12240" w:h="15840"/>
      <w:pgMar w:top="1008" w:right="720" w:bottom="864"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7A378C4"/>
    <w:multiLevelType w:val="hybridMultilevel"/>
    <w:tmpl w:val="AD9E0D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875036B"/>
    <w:multiLevelType w:val="hybridMultilevel"/>
    <w:tmpl w:val="85C200F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0D00EE9"/>
    <w:multiLevelType w:val="hybridMultilevel"/>
    <w:tmpl w:val="FB06AD1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FCD7DB7"/>
    <w:multiLevelType w:val="hybridMultilevel"/>
    <w:tmpl w:val="5ECC0D60"/>
    <w:lvl w:ilvl="0" w:tplc="0A0A70E4">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6C5600D"/>
    <w:multiLevelType w:val="hybridMultilevel"/>
    <w:tmpl w:val="F15293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63836D7E"/>
    <w:multiLevelType w:val="hybridMultilevel"/>
    <w:tmpl w:val="6DE6A7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68CE7364"/>
    <w:multiLevelType w:val="hybridMultilevel"/>
    <w:tmpl w:val="05B434E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7398593C"/>
    <w:multiLevelType w:val="hybridMultilevel"/>
    <w:tmpl w:val="23143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75DC3B36"/>
    <w:multiLevelType w:val="hybridMultilevel"/>
    <w:tmpl w:val="6E5C43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AF149A7"/>
    <w:multiLevelType w:val="multilevel"/>
    <w:tmpl w:val="8C96F82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4"/>
  </w:num>
  <w:num w:numId="2">
    <w:abstractNumId w:val="9"/>
  </w:num>
  <w:num w:numId="3">
    <w:abstractNumId w:val="3"/>
  </w:num>
  <w:num w:numId="4">
    <w:abstractNumId w:val="6"/>
  </w:num>
  <w:num w:numId="5">
    <w:abstractNumId w:val="8"/>
  </w:num>
  <w:num w:numId="6">
    <w:abstractNumId w:val="5"/>
  </w:num>
  <w:num w:numId="7">
    <w:abstractNumId w:val="2"/>
  </w:num>
  <w:num w:numId="8">
    <w:abstractNumId w:val="7"/>
  </w:num>
  <w:num w:numId="9">
    <w:abstractNumId w:val="0"/>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rsids>
    <w:rsidRoot w:val="006854E8"/>
    <w:rsid w:val="0000376F"/>
    <w:rsid w:val="00035A28"/>
    <w:rsid w:val="000669B2"/>
    <w:rsid w:val="000C388B"/>
    <w:rsid w:val="0010302A"/>
    <w:rsid w:val="00164711"/>
    <w:rsid w:val="001702E6"/>
    <w:rsid w:val="00172BD4"/>
    <w:rsid w:val="001C594D"/>
    <w:rsid w:val="001D6DC8"/>
    <w:rsid w:val="00251D5C"/>
    <w:rsid w:val="00255C52"/>
    <w:rsid w:val="00271E0D"/>
    <w:rsid w:val="00273BB6"/>
    <w:rsid w:val="00280FB7"/>
    <w:rsid w:val="00282B64"/>
    <w:rsid w:val="002B40FB"/>
    <w:rsid w:val="002D5708"/>
    <w:rsid w:val="002E325B"/>
    <w:rsid w:val="002E4B81"/>
    <w:rsid w:val="002E6204"/>
    <w:rsid w:val="002F68DD"/>
    <w:rsid w:val="00301714"/>
    <w:rsid w:val="003030D7"/>
    <w:rsid w:val="00314BD1"/>
    <w:rsid w:val="0034111C"/>
    <w:rsid w:val="00343681"/>
    <w:rsid w:val="00343D4E"/>
    <w:rsid w:val="00346C51"/>
    <w:rsid w:val="003E65F2"/>
    <w:rsid w:val="003E693E"/>
    <w:rsid w:val="00406997"/>
    <w:rsid w:val="00406B33"/>
    <w:rsid w:val="004335AB"/>
    <w:rsid w:val="00437970"/>
    <w:rsid w:val="004436E0"/>
    <w:rsid w:val="00491739"/>
    <w:rsid w:val="004933F8"/>
    <w:rsid w:val="004A129A"/>
    <w:rsid w:val="004B4CA5"/>
    <w:rsid w:val="004C5952"/>
    <w:rsid w:val="004D401E"/>
    <w:rsid w:val="004E5B7F"/>
    <w:rsid w:val="005038EF"/>
    <w:rsid w:val="005166E3"/>
    <w:rsid w:val="005273BD"/>
    <w:rsid w:val="00543D5B"/>
    <w:rsid w:val="00557584"/>
    <w:rsid w:val="00560E61"/>
    <w:rsid w:val="00582353"/>
    <w:rsid w:val="005910A5"/>
    <w:rsid w:val="005A50EB"/>
    <w:rsid w:val="005D3608"/>
    <w:rsid w:val="005D697F"/>
    <w:rsid w:val="005E70B9"/>
    <w:rsid w:val="005F55E9"/>
    <w:rsid w:val="005F7271"/>
    <w:rsid w:val="00612CA8"/>
    <w:rsid w:val="006249BA"/>
    <w:rsid w:val="00633A61"/>
    <w:rsid w:val="00651C0A"/>
    <w:rsid w:val="006745C1"/>
    <w:rsid w:val="00680889"/>
    <w:rsid w:val="006854E8"/>
    <w:rsid w:val="0069673A"/>
    <w:rsid w:val="006B2D3A"/>
    <w:rsid w:val="006C00B0"/>
    <w:rsid w:val="006C7FA1"/>
    <w:rsid w:val="006D5E18"/>
    <w:rsid w:val="006D675A"/>
    <w:rsid w:val="006E2234"/>
    <w:rsid w:val="00727C69"/>
    <w:rsid w:val="00730156"/>
    <w:rsid w:val="007538DC"/>
    <w:rsid w:val="00755EEB"/>
    <w:rsid w:val="007565F8"/>
    <w:rsid w:val="007642AD"/>
    <w:rsid w:val="007732B9"/>
    <w:rsid w:val="007800E9"/>
    <w:rsid w:val="0078690A"/>
    <w:rsid w:val="007938EB"/>
    <w:rsid w:val="007C2690"/>
    <w:rsid w:val="007D0559"/>
    <w:rsid w:val="007E3828"/>
    <w:rsid w:val="00805101"/>
    <w:rsid w:val="00811B64"/>
    <w:rsid w:val="00823FF3"/>
    <w:rsid w:val="00834BB3"/>
    <w:rsid w:val="0083694A"/>
    <w:rsid w:val="00863B97"/>
    <w:rsid w:val="0088270B"/>
    <w:rsid w:val="00887A71"/>
    <w:rsid w:val="008B1B36"/>
    <w:rsid w:val="008C4923"/>
    <w:rsid w:val="008D7275"/>
    <w:rsid w:val="009231C6"/>
    <w:rsid w:val="00925EC5"/>
    <w:rsid w:val="00967F53"/>
    <w:rsid w:val="0097756E"/>
    <w:rsid w:val="0098025B"/>
    <w:rsid w:val="00985512"/>
    <w:rsid w:val="00991AC3"/>
    <w:rsid w:val="009A0685"/>
    <w:rsid w:val="009A19A6"/>
    <w:rsid w:val="009A437F"/>
    <w:rsid w:val="009E1DC9"/>
    <w:rsid w:val="009F33DC"/>
    <w:rsid w:val="00A22FCD"/>
    <w:rsid w:val="00A6366B"/>
    <w:rsid w:val="00A64730"/>
    <w:rsid w:val="00A81256"/>
    <w:rsid w:val="00AA4527"/>
    <w:rsid w:val="00AB6335"/>
    <w:rsid w:val="00B02073"/>
    <w:rsid w:val="00B06D49"/>
    <w:rsid w:val="00B23684"/>
    <w:rsid w:val="00B25B47"/>
    <w:rsid w:val="00B65596"/>
    <w:rsid w:val="00B75986"/>
    <w:rsid w:val="00B83383"/>
    <w:rsid w:val="00B94843"/>
    <w:rsid w:val="00BA776D"/>
    <w:rsid w:val="00BB3240"/>
    <w:rsid w:val="00BB5009"/>
    <w:rsid w:val="00BB6F1C"/>
    <w:rsid w:val="00BD184D"/>
    <w:rsid w:val="00BD214B"/>
    <w:rsid w:val="00BD35F9"/>
    <w:rsid w:val="00BD4A3B"/>
    <w:rsid w:val="00BF2F7A"/>
    <w:rsid w:val="00BF7864"/>
    <w:rsid w:val="00C03BA4"/>
    <w:rsid w:val="00C262C7"/>
    <w:rsid w:val="00C30E0F"/>
    <w:rsid w:val="00C4667D"/>
    <w:rsid w:val="00C94FB2"/>
    <w:rsid w:val="00CA5513"/>
    <w:rsid w:val="00CB01B4"/>
    <w:rsid w:val="00CC0DF6"/>
    <w:rsid w:val="00CD6909"/>
    <w:rsid w:val="00CE3361"/>
    <w:rsid w:val="00CF628F"/>
    <w:rsid w:val="00CF7BA1"/>
    <w:rsid w:val="00D3224C"/>
    <w:rsid w:val="00D6348D"/>
    <w:rsid w:val="00D6737A"/>
    <w:rsid w:val="00D8189B"/>
    <w:rsid w:val="00D83BA2"/>
    <w:rsid w:val="00DC7CBE"/>
    <w:rsid w:val="00DC7E94"/>
    <w:rsid w:val="00DE34D1"/>
    <w:rsid w:val="00DE4811"/>
    <w:rsid w:val="00E0130A"/>
    <w:rsid w:val="00E25B5E"/>
    <w:rsid w:val="00E31206"/>
    <w:rsid w:val="00E4485A"/>
    <w:rsid w:val="00E83D46"/>
    <w:rsid w:val="00E97AF9"/>
    <w:rsid w:val="00EA1CFB"/>
    <w:rsid w:val="00EB10BF"/>
    <w:rsid w:val="00EB76AA"/>
    <w:rsid w:val="00EB7B85"/>
    <w:rsid w:val="00EC7CFF"/>
    <w:rsid w:val="00ED1242"/>
    <w:rsid w:val="00EF1ED2"/>
    <w:rsid w:val="00F072F9"/>
    <w:rsid w:val="00F23BF9"/>
    <w:rsid w:val="00FA7304"/>
    <w:rsid w:val="00FC6CE9"/>
    <w:rsid w:val="00FE6F6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AD5A5D"/>
  <w15:chartTrackingRefBased/>
  <w15:docId w15:val="{5392185D-F143-4DFA-959E-83C5EE24DD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Theme="minorHAnsi" w:hAnsi="Calibri" w:cstheme="minorBidi"/>
        <w:sz w:val="24"/>
        <w:szCs w:val="24"/>
        <w:lang w:val="en-US" w:eastAsia="en-US" w:bidi="ar-SA"/>
      </w:rPr>
    </w:rPrDefault>
    <w:pPrDefault>
      <w:pPr>
        <w:jc w:val="center"/>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64711"/>
    <w:pPr>
      <w:ind w:left="720"/>
      <w:contextualSpacing/>
    </w:pPr>
  </w:style>
  <w:style w:type="character" w:styleId="Hyperlink">
    <w:name w:val="Hyperlink"/>
    <w:basedOn w:val="DefaultParagraphFont"/>
    <w:uiPriority w:val="99"/>
    <w:unhideWhenUsed/>
    <w:rsid w:val="00164711"/>
    <w:rPr>
      <w:color w:val="0000FF" w:themeColor="hyperlink"/>
      <w:u w:val="single"/>
    </w:rPr>
  </w:style>
  <w:style w:type="character" w:styleId="UnresolvedMention">
    <w:name w:val="Unresolved Mention"/>
    <w:basedOn w:val="DefaultParagraphFont"/>
    <w:uiPriority w:val="99"/>
    <w:semiHidden/>
    <w:unhideWhenUsed/>
    <w:rsid w:val="0016471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150</TotalTime>
  <Pages>4</Pages>
  <Words>1742</Words>
  <Characters>9933</Characters>
  <Application>Microsoft Office Word</Application>
  <DocSecurity>0</DocSecurity>
  <Lines>82</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11652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Shelly Dehoff</dc:creator>
  <cp:keywords/>
  <dc:description/>
  <cp:lastModifiedBy>Shelly Dehoff</cp:lastModifiedBy>
  <cp:revision>36</cp:revision>
  <dcterms:created xsi:type="dcterms:W3CDTF">2021-06-01T17:24:00Z</dcterms:created>
  <dcterms:modified xsi:type="dcterms:W3CDTF">2021-07-06T16:53:00Z</dcterms:modified>
</cp:coreProperties>
</file>